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5月份水泵及五金电气采购项目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CG-SB-2605001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5月份水泵及五金电气采购项目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29110"/>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5月份水泵及五金电气采购项目进行招标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SX-CG-SB-2605001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96" w:type="pct"/>
        <w:jc w:val="center"/>
        <w:tblLayout w:type="fixed"/>
        <w:tblCellMar>
          <w:top w:w="0" w:type="dxa"/>
          <w:left w:w="108" w:type="dxa"/>
          <w:bottom w:w="0" w:type="dxa"/>
          <w:right w:w="108" w:type="dxa"/>
        </w:tblCellMar>
      </w:tblPr>
      <w:tblGrid>
        <w:gridCol w:w="838"/>
        <w:gridCol w:w="2003"/>
        <w:gridCol w:w="2783"/>
        <w:gridCol w:w="817"/>
        <w:gridCol w:w="866"/>
        <w:gridCol w:w="1229"/>
      </w:tblGrid>
      <w:tr w14:paraId="1D23EC4E">
        <w:tblPrEx>
          <w:tblCellMar>
            <w:top w:w="0" w:type="dxa"/>
            <w:left w:w="108" w:type="dxa"/>
            <w:bottom w:w="0" w:type="dxa"/>
            <w:right w:w="108" w:type="dxa"/>
          </w:tblCellMar>
        </w:tblPrEx>
        <w:trPr>
          <w:trHeight w:val="46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56C8E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0791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83" w:type="dxa"/>
            <w:tcBorders>
              <w:top w:val="single" w:color="000000" w:sz="4" w:space="0"/>
              <w:left w:val="single" w:color="000000" w:sz="4" w:space="0"/>
              <w:bottom w:val="single" w:color="000000" w:sz="4" w:space="0"/>
              <w:right w:val="single" w:color="000000" w:sz="4" w:space="0"/>
            </w:tcBorders>
            <w:noWrap/>
            <w:vAlign w:val="center"/>
          </w:tcPr>
          <w:p w14:paraId="378264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3A799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5183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813F8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5EA1897">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5EC057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230F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轴承</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72B1C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SKF 6309 ZZC3</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77C6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ABC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A1FB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E80E3A">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3885051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03EA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LED水底灯</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1F559A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24W 面径200mm、内孔径58mm，绿光灯珠24颗IP68防水</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E1FF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A109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BD28A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华宇</w:t>
            </w:r>
          </w:p>
        </w:tc>
      </w:tr>
      <w:tr w14:paraId="5F6ADFB1">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491C4B2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151216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太阳能灯</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17FFF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700000M 三面爆亮电池容量18000mAh 635颗5730大灯珠带20米人体感应遥控光控</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703A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9162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3630C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4DACD5">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7532F64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57C0F0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电子编码器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3CCFC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GST-BMQ-2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8981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EBB5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48387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海湾安全技术有限公司</w:t>
            </w:r>
          </w:p>
        </w:tc>
      </w:tr>
      <w:tr w14:paraId="18983195">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640A46B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610BA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防爆人体静电释放器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2E8C80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1100mm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C53E5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75CC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45092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EF2B43">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0A2D2CD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04CE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浓液回喷泵连轴杆</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B9D91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NM076BY02S12V</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054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CDF1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6C18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耐驰</w:t>
            </w:r>
          </w:p>
        </w:tc>
      </w:tr>
      <w:tr w14:paraId="69F37E2D">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74C63BB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0090B5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潜水搅拌器（防爆）</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4C57FA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QJB10/12-620/3-500</w:t>
            </w:r>
            <w:r>
              <w:rPr>
                <w:rFonts w:hint="eastAsia" w:ascii="仿宋" w:hAnsi="仿宋" w:eastAsia="仿宋" w:cs="仿宋"/>
                <w:i w:val="0"/>
                <w:iCs w:val="0"/>
                <w:strike w:val="0"/>
                <w:dstrike w:val="0"/>
                <w:color w:val="000000"/>
                <w:kern w:val="0"/>
                <w:sz w:val="24"/>
                <w:szCs w:val="24"/>
                <w:highlight w:val="none"/>
                <w:u w:val="none"/>
                <w:lang w:val="en-US" w:eastAsia="zh-CN" w:bidi="ar"/>
              </w:rPr>
              <w:t>；功率10kw、传动比1:1、叶轮直径620mm、电机电缆线长度9m、导轨尺寸7.5cm*7.5cm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5E3C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82D7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113FD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南京南蓝</w:t>
            </w:r>
          </w:p>
        </w:tc>
      </w:tr>
      <w:tr w14:paraId="1C499C80">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0CDA592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CB882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石灰仓下星型卸灰阀</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EF34D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TX300*300，BWD18-43-1.5KW(不带电机和减速机）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C2C78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3FB9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EAF4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A695A8B">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7811A15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F8C7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硫酸银</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606DE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100g</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C279F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5DBF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BE087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46C179D">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7269DDA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83BF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酒石酸钾钠</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39C83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500g</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C290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952A5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B308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652284">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29A3F8C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57A53B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硫酸亚铁氨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2AD781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500g分析纯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25F4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774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A058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F785BD5">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71C423B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DA7C4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硝酸银标准溶液</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7A1C8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0.05mol/L,分析纯 500ml/瓶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B01B5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14A80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469BB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5420FC1">
        <w:tblPrEx>
          <w:tblCellMar>
            <w:top w:w="0" w:type="dxa"/>
            <w:left w:w="108" w:type="dxa"/>
            <w:bottom w:w="0" w:type="dxa"/>
            <w:right w:w="108" w:type="dxa"/>
          </w:tblCellMar>
        </w:tblPrEx>
        <w:trPr>
          <w:trHeight w:val="529"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14:paraId="2E2F537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03CF7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压力变送器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80E8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PDS423H-1GS1-A1DA/G61  -100~150Kpa</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A3A45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DB3E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1342F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重庆四联测控</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29CD7D8B">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技术要求：保证产品是原厂原装的全新合格的正品，质量符合国家标准或生产技术规范（以要求高者为准），备件符合采购人使用或安装要求，并提供相关出厂报告及合格证明。生产周期能够满足采购人实际使用需求。</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人民币5.93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w:t>
      </w:r>
      <w:r>
        <w:rPr>
          <w:rFonts w:hint="eastAsia" w:ascii="仿宋" w:hAnsi="仿宋" w:eastAsia="仿宋" w:cs="仿宋"/>
          <w:sz w:val="30"/>
          <w:szCs w:val="30"/>
          <w:highlight w:val="none"/>
          <w:lang w:val="en-US" w:eastAsia="zh-CN"/>
        </w:rPr>
        <w:t>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5月29</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5月22</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2EF9707C">
      <w:pPr>
        <w:pStyle w:val="2"/>
        <w:rPr>
          <w:rFonts w:hint="eastAsia" w:ascii="仿宋_GB2312" w:eastAsia="仿宋_GB2312"/>
          <w:sz w:val="30"/>
          <w:szCs w:val="30"/>
        </w:rPr>
      </w:pPr>
    </w:p>
    <w:p w14:paraId="621335E1">
      <w:pPr>
        <w:pStyle w:val="2"/>
        <w:rPr>
          <w:rFonts w:hint="eastAsia" w:ascii="仿宋_GB2312" w:eastAsia="仿宋_GB2312"/>
          <w:sz w:val="30"/>
          <w:szCs w:val="30"/>
        </w:rPr>
      </w:pPr>
    </w:p>
    <w:p w14:paraId="1E885F3B">
      <w:pPr>
        <w:pStyle w:val="2"/>
        <w:rPr>
          <w:rFonts w:hint="eastAsia" w:ascii="仿宋_GB2312" w:eastAsia="仿宋_GB2312"/>
          <w:sz w:val="30"/>
          <w:szCs w:val="30"/>
        </w:rPr>
      </w:pPr>
    </w:p>
    <w:p w14:paraId="2F6FC446">
      <w:pPr>
        <w:pStyle w:val="2"/>
        <w:rPr>
          <w:rFonts w:hint="eastAsia" w:ascii="仿宋_GB2312" w:eastAsia="仿宋_GB2312"/>
          <w:sz w:val="30"/>
          <w:szCs w:val="30"/>
        </w:rPr>
      </w:pPr>
    </w:p>
    <w:p w14:paraId="40F7B56B">
      <w:pPr>
        <w:pStyle w:val="2"/>
        <w:rPr>
          <w:rFonts w:hint="eastAsia" w:ascii="仿宋_GB2312" w:eastAsia="仿宋_GB2312"/>
          <w:sz w:val="30"/>
          <w:szCs w:val="30"/>
        </w:rPr>
      </w:pPr>
    </w:p>
    <w:p w14:paraId="7B76FADF">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r>
        <w:rPr>
          <w:rFonts w:hint="eastAsia" w:ascii="仿宋" w:hAnsi="仿宋" w:eastAsia="仿宋" w:cs="仿宋"/>
          <w:snapToGrid w:val="0"/>
          <w:sz w:val="44"/>
          <w:szCs w:val="44"/>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lang w:eastAsia="zh-CN"/>
        </w:rPr>
        <w:t>第</w:t>
      </w:r>
      <w:r>
        <w:rPr>
          <w:rFonts w:hint="eastAsia" w:ascii="黑体" w:hAnsi="黑体" w:eastAsia="黑体" w:cs="黑体"/>
          <w:sz w:val="28"/>
          <w:szCs w:val="28"/>
          <w:highlight w:val="none"/>
          <w:lang w:eastAsia="zh-CN"/>
        </w:rPr>
        <w:t>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数量</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eastAsia="zh-CN"/>
              </w:rPr>
            </w:pPr>
            <w:r>
              <w:rPr>
                <w:rFonts w:hint="eastAsia" w:eastAsia="方正仿宋_GBK" w:cs="Times New Roman"/>
                <w:b/>
                <w:bCs/>
                <w:sz w:val="24"/>
                <w:szCs w:val="24"/>
                <w:highlight w:val="none"/>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5225BBFB">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74AB0707">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03A76CB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212865CF">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w:t>
      </w:r>
      <w:r>
        <w:rPr>
          <w:rFonts w:hint="eastAsia" w:ascii="方正仿宋_GBK" w:hAnsi="方正仿宋_GBK" w:eastAsia="方正仿宋_GBK" w:cs="方正仿宋_GBK"/>
          <w:sz w:val="28"/>
          <w:szCs w:val="28"/>
          <w:highlight w:val="none"/>
          <w:lang w:val="en-US" w:eastAsia="zh-CN"/>
        </w:rPr>
        <w:t>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w:t>
      </w:r>
      <w:r>
        <w:rPr>
          <w:rFonts w:hint="eastAsia" w:ascii="方正仿宋_GBK" w:hAnsi="方正仿宋_GBK" w:eastAsia="方正仿宋_GBK" w:cs="方正仿宋_GBK"/>
          <w:sz w:val="28"/>
          <w:szCs w:val="28"/>
        </w:rPr>
        <w:t>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w:t>
      </w:r>
      <w:r>
        <w:rPr>
          <w:rFonts w:hint="eastAsia" w:ascii="仿宋" w:hAnsi="仿宋" w:eastAsia="仿宋" w:cs="仿宋"/>
          <w:color w:val="auto"/>
          <w:kern w:val="2"/>
          <w:sz w:val="30"/>
          <w:szCs w:val="30"/>
          <w:highlight w:val="none"/>
          <w:lang w:val="en-US" w:eastAsia="zh-CN"/>
        </w:rPr>
        <w:t>合格</w:t>
      </w:r>
      <w:r>
        <w:rPr>
          <w:rFonts w:hint="eastAsia" w:ascii="仿宋" w:hAnsi="仿宋" w:eastAsia="仿宋" w:cs="仿宋"/>
          <w:color w:val="auto"/>
          <w:kern w:val="2"/>
          <w:sz w:val="30"/>
          <w:szCs w:val="30"/>
          <w:highlight w:val="none"/>
          <w:lang w:eastAsia="zh-CN"/>
        </w:rPr>
        <w:t>之日起计算。</w:t>
      </w:r>
      <w:r>
        <w:rPr>
          <w:rFonts w:hint="eastAsia" w:ascii="方正仿宋_GBK" w:hAnsi="方正仿宋_GBK" w:eastAsia="方正仿宋_GBK" w:cs="方正仿宋_GBK"/>
          <w:sz w:val="28"/>
          <w:szCs w:val="28"/>
          <w:highlight w:val="none"/>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5月份水泵及五金电气采购项目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5月份水泵及五金电气采购项目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SX-CG-SB-2605001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4E912C2">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5月份水泵及五金电气采购 </w:t>
      </w:r>
      <w:r>
        <w:rPr>
          <w:rFonts w:hint="eastAsia" w:ascii="仿宋" w:hAnsi="仿宋" w:eastAsia="仿宋" w:cs="仿宋"/>
          <w:sz w:val="30"/>
          <w:szCs w:val="30"/>
          <w:u w:val="none"/>
          <w:lang w:val="en-US" w:eastAsia="zh-CN"/>
        </w:rPr>
        <w:t>项目。</w:t>
      </w:r>
    </w:p>
    <w:tbl>
      <w:tblPr>
        <w:tblStyle w:val="13"/>
        <w:tblW w:w="4500" w:type="pct"/>
        <w:jc w:val="center"/>
        <w:tblLayout w:type="fixed"/>
        <w:tblCellMar>
          <w:top w:w="0" w:type="dxa"/>
          <w:left w:w="108" w:type="dxa"/>
          <w:bottom w:w="0" w:type="dxa"/>
          <w:right w:w="108" w:type="dxa"/>
        </w:tblCellMar>
      </w:tblPr>
      <w:tblGrid>
        <w:gridCol w:w="663"/>
        <w:gridCol w:w="2003"/>
        <w:gridCol w:w="2783"/>
        <w:gridCol w:w="817"/>
        <w:gridCol w:w="866"/>
        <w:gridCol w:w="1229"/>
      </w:tblGrid>
      <w:tr w14:paraId="74DB2460">
        <w:tblPrEx>
          <w:tblCellMar>
            <w:top w:w="0" w:type="dxa"/>
            <w:left w:w="108" w:type="dxa"/>
            <w:bottom w:w="0" w:type="dxa"/>
            <w:right w:w="108" w:type="dxa"/>
          </w:tblCellMar>
        </w:tblPrEx>
        <w:trPr>
          <w:trHeight w:val="4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98EE9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C8BB3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83" w:type="dxa"/>
            <w:tcBorders>
              <w:top w:val="single" w:color="000000" w:sz="4" w:space="0"/>
              <w:left w:val="single" w:color="000000" w:sz="4" w:space="0"/>
              <w:bottom w:val="single" w:color="000000" w:sz="4" w:space="0"/>
              <w:right w:val="single" w:color="000000" w:sz="4" w:space="0"/>
            </w:tcBorders>
            <w:noWrap/>
            <w:vAlign w:val="center"/>
          </w:tcPr>
          <w:p w14:paraId="7C8B00D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3F3A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0D634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635FB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102CA04">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E62380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0853F8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轴承</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71DF0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SKF 6309 ZZC3</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D3193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C24AA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F5D92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941527E">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6C72D14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5EDDC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LED水底灯</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E102F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24W 面径200mm、内孔径58mm，绿光灯珠24颗IP68防水</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7224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DA4AF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559DD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华宇</w:t>
            </w:r>
          </w:p>
        </w:tc>
      </w:tr>
      <w:tr w14:paraId="1F7BBFE2">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1642D08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6865F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太阳能灯</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1B5E4D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700000M 三面爆亮电池容量18000mAh 635颗5730大灯珠带20米人体感应遥控光控</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9863F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A414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AA11E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8F4D03">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5654059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718A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电子编码器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5A45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GST-BMQ-2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F76C9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F216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47CB9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海湾安全技术有限公司</w:t>
            </w:r>
          </w:p>
        </w:tc>
      </w:tr>
      <w:tr w14:paraId="50ED2F99">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53F207A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0B135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防爆人体静电释放器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9F71D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1100mm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DBB8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E63B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3479B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FDE1601">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57AD0FC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2A3FD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浓液回喷泵连轴杆</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50C88A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NM076BY02S12V</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910D5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3543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BCF6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耐驰</w:t>
            </w:r>
          </w:p>
        </w:tc>
      </w:tr>
      <w:tr w14:paraId="751CBB8B">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246B48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DFB2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潜水搅拌器（防爆）</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281C3F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QJB10/12-620/3-500</w:t>
            </w:r>
            <w:r>
              <w:rPr>
                <w:rFonts w:hint="eastAsia" w:ascii="仿宋" w:hAnsi="仿宋" w:eastAsia="仿宋" w:cs="仿宋"/>
                <w:i w:val="0"/>
                <w:iCs w:val="0"/>
                <w:strike w:val="0"/>
                <w:dstrike w:val="0"/>
                <w:color w:val="000000"/>
                <w:kern w:val="0"/>
                <w:sz w:val="24"/>
                <w:szCs w:val="24"/>
                <w:highlight w:val="none"/>
                <w:u w:val="none"/>
                <w:lang w:val="en-US" w:eastAsia="zh-CN" w:bidi="ar"/>
              </w:rPr>
              <w:t>；功率10kw、传动比1:1、叶轮直径620mm、电机电缆线长度9m、导轨尺寸7.5cm*7.5cm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AFA03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7488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8BEC0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南京南蓝</w:t>
            </w:r>
          </w:p>
        </w:tc>
      </w:tr>
      <w:tr w14:paraId="467B883F">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599545D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36BC9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石灰仓下星型卸灰阀</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21BBAC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TX300*300，BWD18-43-1.5KW(不带电机和减速机）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F3320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BAA4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CC237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E8255D5">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B79445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67584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硫酸银</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F198D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100g</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C4DE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3475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B2E51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385D5B5">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0F282AD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CB9FA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酒石酸钾钠</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60775C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500g</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F9341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DB97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4850B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3340CA">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CACEC0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73260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硫酸亚铁氨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408886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500g分析纯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AC0A4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A072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91D86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7727D6">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606726C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4A11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硝酸银标准溶液</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32E85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0.05mol/L,分析纯 500ml/瓶</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9D42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BB7C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24409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822086">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332DF1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02A2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压力变送器</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26E77F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PDS423H-1GS1-A1DA/G61  -100~150Kpa</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E091D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644C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F3C05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重庆四联测控</w:t>
            </w:r>
          </w:p>
        </w:tc>
      </w:tr>
    </w:tbl>
    <w:p w14:paraId="59FE262B">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5月份水泵及五金电气采购 </w:t>
      </w:r>
      <w:r>
        <w:rPr>
          <w:rFonts w:hint="eastAsia" w:ascii="仿宋" w:hAnsi="仿宋" w:eastAsia="仿宋" w:cs="仿宋"/>
          <w:sz w:val="30"/>
          <w:szCs w:val="30"/>
          <w:u w:val="none"/>
          <w:lang w:val="en-US" w:eastAsia="zh-CN"/>
        </w:rPr>
        <w:t>项目。</w:t>
      </w:r>
    </w:p>
    <w:tbl>
      <w:tblPr>
        <w:tblStyle w:val="13"/>
        <w:tblW w:w="5672" w:type="pct"/>
        <w:jc w:val="center"/>
        <w:tblLayout w:type="fixed"/>
        <w:tblCellMar>
          <w:top w:w="0" w:type="dxa"/>
          <w:left w:w="108" w:type="dxa"/>
          <w:bottom w:w="0" w:type="dxa"/>
          <w:right w:w="108" w:type="dxa"/>
        </w:tblCellMar>
      </w:tblPr>
      <w:tblGrid>
        <w:gridCol w:w="663"/>
        <w:gridCol w:w="2003"/>
        <w:gridCol w:w="2783"/>
        <w:gridCol w:w="817"/>
        <w:gridCol w:w="866"/>
        <w:gridCol w:w="1229"/>
        <w:gridCol w:w="1063"/>
        <w:gridCol w:w="1112"/>
      </w:tblGrid>
      <w:tr w14:paraId="602DC5C5">
        <w:tblPrEx>
          <w:tblCellMar>
            <w:top w:w="0" w:type="dxa"/>
            <w:left w:w="108" w:type="dxa"/>
            <w:bottom w:w="0" w:type="dxa"/>
            <w:right w:w="108" w:type="dxa"/>
          </w:tblCellMar>
        </w:tblPrEx>
        <w:trPr>
          <w:trHeight w:val="467"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6BF6FD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68BD4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54" w:type="dxa"/>
            <w:tcBorders>
              <w:top w:val="single" w:color="000000" w:sz="4" w:space="0"/>
              <w:left w:val="single" w:color="000000" w:sz="4" w:space="0"/>
              <w:bottom w:val="single" w:color="000000" w:sz="4" w:space="0"/>
              <w:right w:val="single" w:color="000000" w:sz="4" w:space="0"/>
            </w:tcBorders>
            <w:noWrap/>
            <w:vAlign w:val="center"/>
          </w:tcPr>
          <w:p w14:paraId="2A41E16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179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0990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B466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3B6A4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93A17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71EA0D75">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5AFEA7E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B067A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轴承</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C8E5C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SKF 6309 ZZC3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9DE4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D843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FCC95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6B12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444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1691C5">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33F99DD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E0E25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LED水底灯</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0F43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24W 面径200mm、内孔径58mm，绿光灯珠24颗IP68防水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54F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187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19A67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华宇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A3778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9659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4F3763">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2A5B13B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5AA7A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太阳能灯</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66DD3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700000M 三面爆亮电池容量18000mAh 635颗5730大灯珠带20米人体感应遥控光控</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D32F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3519D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1493E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761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C4F8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8BEF90">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1B3D71B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7B48D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电子编码器</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13E029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GST-BMQ-2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648E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68CD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7B65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海湾安全技术有限公司</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9B056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6B95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BABB1D">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140C836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AE414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防爆人体静电释放器</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7993A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1100mm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0895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C14B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C3A27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567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A03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7D50CF">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0D8394F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46A4B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浓液回喷泵连轴杆</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1DEED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NM076BY02S12V</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B34A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8392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9908D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耐驰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B1DD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042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8A7607">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D3D5D2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DCC2B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潜水搅拌器（防爆）</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7DC0CB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QJB10/12-620/3-500</w:t>
            </w:r>
            <w:r>
              <w:rPr>
                <w:rFonts w:hint="eastAsia" w:ascii="仿宋" w:hAnsi="仿宋" w:eastAsia="仿宋" w:cs="仿宋"/>
                <w:i w:val="0"/>
                <w:iCs w:val="0"/>
                <w:strike w:val="0"/>
                <w:dstrike w:val="0"/>
                <w:color w:val="000000"/>
                <w:kern w:val="0"/>
                <w:sz w:val="24"/>
                <w:szCs w:val="24"/>
                <w:highlight w:val="none"/>
                <w:u w:val="none"/>
                <w:lang w:val="en-US" w:eastAsia="zh-CN" w:bidi="ar"/>
              </w:rPr>
              <w:t>；功率10kw、传动比1:1、叶轮直径620mm、电机电缆线长度9m、导轨尺寸7.5cm*7.5cm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5186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0131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6A5C3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南京南蓝</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A6132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75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8278FF">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796200E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F46AE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石灰仓下星型卸灰阀</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3A5459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TX300*300，BWD18-43-1.5KW(不带电机和减速机）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5BE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C988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EBA3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9F8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FEF0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4013D6">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6D008DB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156CA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硫酸银</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24D79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100g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1A1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8DDB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E1CD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F332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D3B4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8DE886">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04DD6A0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CB7F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酒石酸钾钠</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03724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分析纯 AR 500g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B63B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B45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3B1F2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88C8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2D8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480F35">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7C80CD0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FF13A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硫酸亚铁氨</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04C554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500g分析纯</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4C4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28F5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2D0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788D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27D4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6020AB">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3984C3C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A6F99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硝酸银标准溶液</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19537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0.05mol/L,分析纯 500ml/瓶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145C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A0F5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69174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4B3E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BE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966C90">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960E2D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B2692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压力变送器</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688528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PDS423H-1GS1-A1DA/G61  -100~150Kpa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270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B87B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C5C01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重庆四联测控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ECC3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7AB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38B6FAF8">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bookmarkStart w:id="22" w:name="_GoBack"/>
      <w:bookmarkEnd w:id="22"/>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w:t>
      </w:r>
      <w:r>
        <w:rPr>
          <w:rFonts w:hint="eastAsia" w:ascii="仿宋" w:hAnsi="仿宋" w:eastAsia="仿宋" w:cs="仿宋"/>
          <w:sz w:val="30"/>
          <w:szCs w:val="30"/>
          <w:highlight w:val="none"/>
          <w:lang w:val="en-US" w:eastAsia="zh-CN"/>
        </w:rPr>
        <w:t>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币5.93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06E99767">
      <w:pPr>
        <w:pStyle w:val="2"/>
        <w:rPr>
          <w:rFonts w:hint="eastAsia" w:ascii="仿宋" w:hAnsi="仿宋" w:eastAsia="仿宋" w:cs="仿宋"/>
          <w:b/>
          <w:color w:val="auto"/>
          <w:sz w:val="44"/>
          <w:lang w:val="en-US" w:eastAsia="zh-CN"/>
        </w:rPr>
      </w:pPr>
    </w:p>
    <w:p w14:paraId="488C0529">
      <w:pPr>
        <w:pStyle w:val="2"/>
        <w:rPr>
          <w:rFonts w:hint="eastAsia" w:ascii="仿宋" w:hAnsi="仿宋" w:eastAsia="仿宋" w:cs="仿宋"/>
          <w:b/>
          <w:color w:val="auto"/>
          <w:sz w:val="44"/>
          <w:lang w:val="en-US" w:eastAsia="zh-CN"/>
        </w:rPr>
      </w:pPr>
    </w:p>
    <w:p w14:paraId="3F6732CF">
      <w:pPr>
        <w:pStyle w:val="2"/>
        <w:rPr>
          <w:rFonts w:hint="eastAsia" w:ascii="仿宋" w:hAnsi="仿宋" w:eastAsia="仿宋" w:cs="仿宋"/>
          <w:b/>
          <w:color w:val="auto"/>
          <w:sz w:val="44"/>
          <w:lang w:val="en-US" w:eastAsia="zh-CN"/>
        </w:rPr>
      </w:pPr>
    </w:p>
    <w:p w14:paraId="62CA2BB4">
      <w:pPr>
        <w:spacing w:line="480" w:lineRule="auto"/>
        <w:jc w:val="left"/>
        <w:outlineLvl w:val="0"/>
        <w:rPr>
          <w:rStyle w:val="20"/>
          <w:rFonts w:hint="eastAsia" w:ascii="仿宋" w:hAnsi="仿宋" w:eastAsia="仿宋" w:cs="仿宋"/>
          <w:sz w:val="30"/>
        </w:rPr>
      </w:pPr>
      <w:bookmarkStart w:id="18" w:name="_Toc13602"/>
    </w:p>
    <w:p w14:paraId="4BA40F3E">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5月份水泵及五金电气采购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30C54F0A">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093E5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3F785238">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D3ABB9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DA92F55">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107BFBF">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5月份水泵及五金电气采购项目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81711A9"/>
    <w:multiLevelType w:val="singleLevel"/>
    <w:tmpl w:val="881711A9"/>
    <w:lvl w:ilvl="0" w:tentative="0">
      <w:start w:val="1"/>
      <w:numFmt w:val="decimal"/>
      <w:suff w:val="nothing"/>
      <w:lvlText w:val="%1"/>
      <w:lvlJc w:val="left"/>
      <w:pPr>
        <w:ind w:left="635" w:leftChars="0" w:hanging="425" w:firstLineChars="0"/>
      </w:pPr>
      <w:rPr>
        <w:rFonts w:hint="default"/>
      </w:rPr>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F1D1E3B0"/>
    <w:multiLevelType w:val="singleLevel"/>
    <w:tmpl w:val="F1D1E3B0"/>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8A06AD"/>
    <w:rsid w:val="16FE5921"/>
    <w:rsid w:val="17507F90"/>
    <w:rsid w:val="17B042A1"/>
    <w:rsid w:val="1A2B7D96"/>
    <w:rsid w:val="1B25743C"/>
    <w:rsid w:val="1BD33B78"/>
    <w:rsid w:val="1BEC2FB3"/>
    <w:rsid w:val="1C540D8D"/>
    <w:rsid w:val="1CDA4664"/>
    <w:rsid w:val="1CE262BC"/>
    <w:rsid w:val="1D6D770B"/>
    <w:rsid w:val="1DB04D45"/>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F2D02B4"/>
    <w:rsid w:val="3F7C50B1"/>
    <w:rsid w:val="40543C97"/>
    <w:rsid w:val="406B2371"/>
    <w:rsid w:val="407E15A7"/>
    <w:rsid w:val="408548B8"/>
    <w:rsid w:val="40AA3B81"/>
    <w:rsid w:val="411C5733"/>
    <w:rsid w:val="417112FA"/>
    <w:rsid w:val="41AB7ACC"/>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7B243BD"/>
    <w:rsid w:val="58080247"/>
    <w:rsid w:val="58184AD9"/>
    <w:rsid w:val="58EE31BF"/>
    <w:rsid w:val="594A0658"/>
    <w:rsid w:val="5950112B"/>
    <w:rsid w:val="597E7D7A"/>
    <w:rsid w:val="59C3293C"/>
    <w:rsid w:val="5A1C766A"/>
    <w:rsid w:val="5C8B174B"/>
    <w:rsid w:val="5CF528AB"/>
    <w:rsid w:val="5D132301"/>
    <w:rsid w:val="5EF258CA"/>
    <w:rsid w:val="5F1E1E73"/>
    <w:rsid w:val="606D4916"/>
    <w:rsid w:val="607E64E9"/>
    <w:rsid w:val="612A3DEE"/>
    <w:rsid w:val="61993E05"/>
    <w:rsid w:val="62B67083"/>
    <w:rsid w:val="63132229"/>
    <w:rsid w:val="63C07045"/>
    <w:rsid w:val="649C599A"/>
    <w:rsid w:val="64AC44A5"/>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93077"/>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9821</Words>
  <Characters>10587</Characters>
  <Lines>53</Lines>
  <Paragraphs>15</Paragraphs>
  <TotalTime>4</TotalTime>
  <ScaleCrop>false</ScaleCrop>
  <LinksUpToDate>false</LinksUpToDate>
  <CharactersWithSpaces>11975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2026-05-22T06:32:00Z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BD50CC04095540AE879FEEFB371F4D5C_13</vt:lpwstr>
  </property>
  <property fmtid="{D5CDD505-2E9C-101B-9397-08002B2CF9AE}" pid="4" name="KSOTemplateDocerSaveRecord">
    <vt:lpwstr>eyJoZGlkIjoiNTVkNzExMmNlZTllZmYzYjIzZDNlN2M3MDhjZjk3N2IiLCJ1c2VySWQiOiI0MTkyNjk4ODkifQ==</vt:lpwstr>
  </property>
</Properties>
</file>