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lang w:val="en-US" w:eastAsia="zh-CN"/>
        </w:rPr>
      </w:pPr>
      <w:r>
        <w:rPr>
          <w:rFonts w:hint="eastAsia"/>
          <w:b/>
          <w:sz w:val="52"/>
          <w:szCs w:val="52"/>
          <w:lang w:val="en-US" w:eastAsia="zh-CN"/>
        </w:rPr>
        <w:t>绍兴市再生能源发展有限公司</w:t>
      </w:r>
    </w:p>
    <w:p>
      <w:pPr>
        <w:jc w:val="center"/>
        <w:rPr>
          <w:rFonts w:hint="eastAsia"/>
          <w:b/>
          <w:sz w:val="52"/>
          <w:szCs w:val="52"/>
          <w:lang w:val="en-US" w:eastAsia="zh-CN"/>
        </w:rPr>
      </w:pPr>
      <w:r>
        <w:rPr>
          <w:rFonts w:hint="eastAsia"/>
          <w:b/>
          <w:sz w:val="52"/>
          <w:szCs w:val="52"/>
          <w:lang w:val="en-US" w:eastAsia="zh-CN"/>
        </w:rPr>
        <w:t>生活污水处理系统</w:t>
      </w:r>
    </w:p>
    <w:p>
      <w:pPr>
        <w:jc w:val="center"/>
        <w:rPr>
          <w:rFonts w:hint="eastAsia"/>
          <w:b/>
          <w:sz w:val="52"/>
          <w:szCs w:val="52"/>
          <w:lang w:val="en-US" w:eastAsia="zh-CN"/>
        </w:rPr>
      </w:pPr>
    </w:p>
    <w:p>
      <w:pPr>
        <w:jc w:val="center"/>
        <w:rPr>
          <w:b/>
          <w:sz w:val="52"/>
          <w:szCs w:val="52"/>
        </w:rPr>
      </w:pPr>
      <w:r>
        <w:rPr>
          <w:rFonts w:hint="eastAsia"/>
          <w:b/>
          <w:sz w:val="52"/>
          <w:szCs w:val="52"/>
          <w:lang w:val="en-US" w:eastAsia="zh-CN"/>
        </w:rPr>
        <w:t>120</w:t>
      </w:r>
      <w:r>
        <w:rPr>
          <w:b/>
          <w:sz w:val="52"/>
          <w:szCs w:val="52"/>
        </w:rPr>
        <w:t>m</w:t>
      </w:r>
      <w:r>
        <w:rPr>
          <w:b/>
          <w:sz w:val="52"/>
          <w:szCs w:val="52"/>
          <w:vertAlign w:val="superscript"/>
        </w:rPr>
        <w:t>3</w:t>
      </w:r>
      <w:r>
        <w:rPr>
          <w:b/>
          <w:sz w:val="52"/>
          <w:szCs w:val="52"/>
        </w:rPr>
        <w:t>/d</w:t>
      </w:r>
      <w:r>
        <w:rPr>
          <w:rFonts w:hint="eastAsia"/>
          <w:b/>
          <w:sz w:val="52"/>
          <w:szCs w:val="52"/>
          <w:lang w:val="en-US" w:eastAsia="zh-CN"/>
        </w:rPr>
        <w:t>生活污水处理</w:t>
      </w:r>
      <w:r>
        <w:rPr>
          <w:b/>
          <w:sz w:val="52"/>
          <w:szCs w:val="52"/>
        </w:rPr>
        <w:t>工程</w:t>
      </w:r>
    </w:p>
    <w:p>
      <w:pPr>
        <w:keepNext w:val="0"/>
        <w:keepLines w:val="0"/>
        <w:widowControl/>
        <w:suppressLineNumbers w:val="0"/>
        <w:jc w:val="center"/>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设计技术</w:t>
      </w:r>
      <w:r>
        <w:rPr>
          <w:rFonts w:hint="eastAsia" w:ascii="仿宋" w:hAnsi="仿宋" w:eastAsia="仿宋" w:cs="仿宋"/>
          <w:b/>
          <w:bCs/>
          <w:color w:val="000000"/>
          <w:kern w:val="0"/>
          <w:sz w:val="36"/>
          <w:szCs w:val="36"/>
          <w:lang w:val="en-US" w:eastAsia="zh-CN" w:bidi="ar"/>
        </w:rPr>
        <w:t>规范</w:t>
      </w:r>
      <w:r>
        <w:rPr>
          <w:rFonts w:ascii="仿宋" w:hAnsi="仿宋" w:eastAsia="仿宋" w:cs="仿宋"/>
          <w:b/>
          <w:bCs/>
          <w:color w:val="000000"/>
          <w:kern w:val="0"/>
          <w:sz w:val="36"/>
          <w:szCs w:val="36"/>
          <w:lang w:val="en-US" w:eastAsia="zh-CN" w:bidi="ar"/>
        </w:rPr>
        <w:t>及说明</w:t>
      </w:r>
    </w:p>
    <w:p>
      <w:pPr>
        <w:pStyle w:val="9"/>
        <w:numPr>
          <w:numId w:val="0"/>
        </w:numPr>
        <w:ind w:left="630" w:leftChars="0"/>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1.概述</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2.</w:t>
      </w:r>
      <w:r>
        <w:rPr>
          <w:rFonts w:ascii="仿宋" w:hAnsi="仿宋" w:eastAsia="仿宋" w:cs="仿宋"/>
          <w:b/>
          <w:bCs/>
          <w:color w:val="000000"/>
          <w:kern w:val="0"/>
          <w:sz w:val="36"/>
          <w:szCs w:val="36"/>
          <w:lang w:val="en-US" w:eastAsia="zh-CN" w:bidi="ar"/>
        </w:rPr>
        <w:t>设计依据及执行标准</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3.主要技术参数及性能要求</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4.设计、施工范围</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5.供货范围</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6.技术文件的提交</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7.监造及工厂检验</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8.性能验收试验</w:t>
      </w:r>
    </w:p>
    <w:p>
      <w:pPr>
        <w:pStyle w:val="9"/>
        <w:numPr>
          <w:numId w:val="0"/>
        </w:numPr>
        <w:ind w:left="630" w:leftChars="0"/>
        <w:rPr>
          <w:rFonts w:hint="default"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9.技术服务和培训</w:t>
      </w:r>
    </w:p>
    <w:p>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keepNext w:val="0"/>
        <w:keepLines w:val="0"/>
        <w:widowControl/>
        <w:suppressLineNumbers w:val="0"/>
        <w:jc w:val="left"/>
        <w:rPr>
          <w:rFonts w:ascii="仿宋" w:hAnsi="仿宋" w:eastAsia="仿宋" w:cs="仿宋"/>
          <w:b/>
          <w:bCs/>
          <w:color w:val="000000"/>
          <w:kern w:val="0"/>
          <w:sz w:val="24"/>
          <w:szCs w:val="24"/>
          <w:lang w:val="en-US" w:eastAsia="zh-CN" w:bidi="ar"/>
        </w:rPr>
      </w:pPr>
    </w:p>
    <w:p>
      <w:pPr>
        <w:pStyle w:val="4"/>
        <w:numPr>
          <w:numId w:val="0"/>
        </w:numPr>
        <w:bidi w:val="0"/>
        <w:ind w:leftChars="0"/>
      </w:pPr>
      <w:r>
        <w:rPr>
          <w:rFonts w:hint="eastAsia"/>
          <w:lang w:val="en-US" w:eastAsia="zh-CN"/>
        </w:rPr>
        <w:t>1、概述</w:t>
      </w:r>
    </w:p>
    <w:p>
      <w:pPr>
        <w:keepNext w:val="0"/>
        <w:keepLines w:val="0"/>
        <w:widowControl/>
        <w:suppressLineNumbers w:val="0"/>
        <w:ind w:firstLine="480" w:firstLineChars="200"/>
        <w:jc w:val="left"/>
        <w:rPr>
          <w:rFonts w:hint="eastAsia" w:ascii="仿宋" w:hAnsi="仿宋" w:eastAsia="仿宋" w:cs="仿宋"/>
          <w:color w:val="000000"/>
          <w:kern w:val="0"/>
          <w:sz w:val="24"/>
          <w:szCs w:val="24"/>
          <w:lang w:val="en-US" w:eastAsia="zh-CN" w:bidi="ar"/>
        </w:rPr>
      </w:pPr>
      <w:r>
        <w:rPr>
          <w:rFonts w:hint="eastAsia" w:ascii="宋体" w:hAnsi="宋体"/>
          <w:sz w:val="24"/>
        </w:rPr>
        <w:t>根据甲方提供资料和要求，本污水处理设计规模为：每天的设计处理量为：</w:t>
      </w:r>
      <w:r>
        <w:rPr>
          <w:rFonts w:hint="eastAsia" w:ascii="宋体" w:hAnsi="宋体"/>
          <w:sz w:val="24"/>
          <w:lang w:val="en-US" w:eastAsia="zh-CN"/>
        </w:rPr>
        <w:t>120T/D</w:t>
      </w:r>
      <w:r>
        <w:rPr>
          <w:rFonts w:hint="eastAsia" w:ascii="宋体" w:hAnsi="宋体"/>
          <w:sz w:val="24"/>
        </w:rPr>
        <w:t>。设计规模满足污水处理需求。</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地理位置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项目地址（交货地址）：</w:t>
      </w:r>
      <w:r>
        <w:rPr>
          <w:rFonts w:hint="eastAsia" w:ascii="宋体" w:hAnsi="宋体" w:eastAsia="宋体" w:cs="宋体"/>
          <w:color w:val="000000"/>
          <w:kern w:val="0"/>
          <w:sz w:val="21"/>
          <w:szCs w:val="21"/>
          <w:lang w:val="en-US" w:eastAsia="zh-CN" w:bidi="ar"/>
        </w:rPr>
        <w:t>浙江省绍兴市柯桥区滨海工业区项目现场</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设备使用条件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设备安装条件：室外埋地布置。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气候：年平均气温 </w:t>
      </w:r>
      <w:r>
        <w:rPr>
          <w:rFonts w:hint="default" w:ascii="Times New Roman" w:hAnsi="Times New Roman" w:eastAsia="宋体" w:cs="Times New Roman"/>
          <w:color w:val="000000"/>
          <w:kern w:val="0"/>
          <w:sz w:val="24"/>
          <w:szCs w:val="24"/>
          <w:lang w:val="en-US" w:eastAsia="zh-CN" w:bidi="ar"/>
        </w:rPr>
        <w:t>16.5</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地震状况：本区域抗震设防烈度为 </w:t>
      </w:r>
      <w:r>
        <w:rPr>
          <w:rFonts w:hint="default" w:ascii="Times New Roman" w:hAnsi="Times New Roman" w:eastAsia="宋体" w:cs="Times New Roman"/>
          <w:color w:val="000000"/>
          <w:kern w:val="0"/>
          <w:sz w:val="21"/>
          <w:szCs w:val="21"/>
          <w:lang w:val="en-US" w:eastAsia="zh-CN" w:bidi="ar"/>
        </w:rPr>
        <w:t xml:space="preserve">6 </w:t>
      </w:r>
      <w:r>
        <w:rPr>
          <w:rFonts w:hint="eastAsia" w:ascii="宋体" w:hAnsi="宋体" w:eastAsia="宋体" w:cs="宋体"/>
          <w:color w:val="000000"/>
          <w:kern w:val="0"/>
          <w:sz w:val="24"/>
          <w:szCs w:val="24"/>
          <w:lang w:val="en-US" w:eastAsia="zh-CN" w:bidi="ar"/>
        </w:rPr>
        <w:t xml:space="preserve">度。 </w:t>
      </w:r>
    </w:p>
    <w:p>
      <w:pPr>
        <w:keepNext w:val="0"/>
        <w:keepLines w:val="0"/>
        <w:widowControl/>
        <w:suppressLineNumbers w:val="0"/>
        <w:jc w:val="left"/>
        <w:rPr>
          <w:rFonts w:hint="eastAsia"/>
          <w:lang w:val="en-US" w:eastAsia="zh-CN"/>
        </w:rPr>
      </w:pP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供电条件：</w:t>
      </w:r>
      <w:r>
        <w:rPr>
          <w:rFonts w:hint="default" w:ascii="Times New Roman" w:hAnsi="Times New Roman" w:eastAsia="宋体" w:cs="Times New Roman"/>
          <w:color w:val="000000"/>
          <w:kern w:val="0"/>
          <w:sz w:val="24"/>
          <w:szCs w:val="24"/>
          <w:lang w:val="en-US" w:eastAsia="zh-CN" w:bidi="ar"/>
        </w:rPr>
        <w:t>AC380/220V</w:t>
      </w:r>
    </w:p>
    <w:p>
      <w:pPr>
        <w:pStyle w:val="4"/>
        <w:numPr>
          <w:numId w:val="0"/>
        </w:numPr>
        <w:bidi w:val="0"/>
        <w:ind w:leftChars="0"/>
        <w:rPr>
          <w:rFonts w:hint="default"/>
          <w:lang w:val="en-US" w:eastAsia="zh-CN"/>
        </w:rPr>
      </w:pPr>
      <w:r>
        <w:rPr>
          <w:rFonts w:hint="eastAsia"/>
          <w:lang w:val="en-US" w:eastAsia="zh-CN"/>
        </w:rPr>
        <w:t>2、</w:t>
      </w:r>
      <w:r>
        <w:rPr>
          <w:lang w:val="en-US" w:eastAsia="zh-CN"/>
        </w:rPr>
        <w:t>设计依据及执行标准</w:t>
      </w:r>
    </w:p>
    <w:p>
      <w:pPr>
        <w:keepNext w:val="0"/>
        <w:keepLines w:val="0"/>
        <w:widowControl/>
        <w:suppressLineNumbers w:val="0"/>
        <w:jc w:val="left"/>
      </w:pPr>
    </w:p>
    <w:p>
      <w:pPr>
        <w:keepNext w:val="0"/>
        <w:keepLines w:val="0"/>
        <w:widowControl/>
        <w:suppressLineNumbers w:val="0"/>
        <w:jc w:val="left"/>
      </w:pPr>
      <w:r>
        <w:rPr>
          <w:rStyle w:val="15"/>
          <w:rFonts w:hint="eastAsia"/>
          <w:lang w:val="en-US" w:eastAsia="zh-CN"/>
        </w:rPr>
        <w:t>2.1.设计原则</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2.1.1 严格执行生活污水回收利用环保排放技术规范与标准，遵守相关环保的有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关法律、法规；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2.1.2 选用先进、合理、可靠的处理工艺，在确保处理排放达标前提下，尽量做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到零排放，做到操作简单、管理方便、占地小、投资省、运行费用低；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2.1.3 系统设计应符合生产、工艺要求，并具有科学、规范、简单、可靠的特点；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执行机构的设计尽量采用标准化、通用化、系统零部件；具体设备的选型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应便于安装、操作、维修、保养、清洗、消毒等，并能防止差错和减少污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染；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2.1.4 本项目系环境工程，环境保护由为重要，必须避免和减少二次污染，尽量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减少排出的污泥，改善站内操作和周边环境，消除污泥散发的异味；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2.1.5 为了提高污水处理站管理水平，设计应采用智能化，全自动控制，以降低操作人员劳动强度；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2.1.6 选用优质材件，降低能耗，提高工作效益和使用寿命，降低成本；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2.1.7 在工艺设计时，应具备灵活性，可调性，以适应水量、水质的周期变化；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2.1.8 因地制宜，合理布局，有效地利用现有的场地和空间。按照项目总体规划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方案的设计原则，污水处理的所有设备置于地面以上。 </w:t>
      </w:r>
    </w:p>
    <w:p>
      <w:pPr>
        <w:keepNext w:val="0"/>
        <w:keepLines w:val="0"/>
        <w:widowControl/>
        <w:suppressLineNumbers w:val="0"/>
        <w:jc w:val="left"/>
      </w:pPr>
      <w:r>
        <w:rPr>
          <w:rStyle w:val="15"/>
          <w:rFonts w:hint="eastAsia"/>
          <w:lang w:val="en-US" w:eastAsia="zh-CN"/>
        </w:rPr>
        <w:t>2.2 材料</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2.2.1 应采用符合要求、无缺陷的没有使用过的优质材料，如主要设备采用代用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材料时，应经甲方审查同意，并出具书面报告及相应的材料试验证明。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2.2.2 工作应力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设计中应采用合理的安全系数，特别是承受交变应力、冲击和振动的零部件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更应可靠。在设备额定运行工况下，材料应力应满足标准的规定。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2.2.3 工艺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设备制造应采用先进的工艺，以保证各种运行情况下运行可靠。零部件应有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良好的互换性和便于检修。</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2.2.3.1 焊接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所有焊接部件的设计、制造、检验和测试都应符合国家标准的要求。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焊接工艺一般采用手工或半自动电弧焊，有条件时可采用自动焊。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焊缝坡口应设计合理，坡口表面应平整，无缺陷、油污及其他杂物。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焊缝外观一般应处理平整圆滑并适于涂漆。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所有板的对接焊缝应全焊透，采用双面焊。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在设备的结构设计中应尽可能减少现场焊接。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2.2.3.2 机械加工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对于所有机加工部分要有足够的加工裕量，以确保工件有足够的处理表面。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加工后的接触面或轴承表面必须应满足设计的精度和光洁度要求，以便获得良好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的接触和确保装配后工件的精度。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所有精加工的质量应根据表面功用和特性来选择，并应偏于安全。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2.2.4 检查和试验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所有设备在制造，安装，试验和试运行过程中，都应接受甲方的检查和试验。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当设备需要进行检查和试验时，乙方应给出适当的说明并提供全部设施，使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甲方能完成设备的检查和试验。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设备所用的主要材料都要进行材料试验。乙方应根据有关标准实施独立的试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验以确定其物理、化学和机械特性。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乙方应遵守相应规范进行设备、设施试运行，试验运行时间及控制指标应满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足规范要求。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乙方应对用以证明设备符合规范的所有检查的实施负责。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2.2.5 机械设计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2.2.5.1 设备设计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设计、制造、安装和测试应依照 GB、ISO 标准。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所有设备除非有另有规定，否则都应设计为连续运行。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在同种工况下运行的设备应具有互换性。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甲方设计方案仅为基本设计构想，不代表最终方案。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2.2.5.2 振动和平衡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在稳定条件下、额定转速时测得旋转设备振动的振幅，不应超过国标规定的</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要求。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2.2.5.3 螺母、螺栓、双头螺栓和垫圈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螺母、螺栓、双头螺栓和垫圈应遵循 GB、ISO 的要求。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在维修过程中需要调整或拆卸的所有螺栓、螺母和螺钉应用不锈钢或青铜制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成。不锈钢螺母应和不锈钢螺栓用在一起，除非它的硬度和成分能消除可能的磨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损。 </w:t>
      </w:r>
    </w:p>
    <w:p>
      <w:pPr>
        <w:keepNext w:val="0"/>
        <w:keepLines w:val="0"/>
        <w:widowControl/>
        <w:suppressLineNumbers w:val="0"/>
        <w:jc w:val="left"/>
      </w:pPr>
      <w:r>
        <w:rPr>
          <w:rStyle w:val="15"/>
          <w:rFonts w:hint="eastAsia"/>
          <w:lang w:val="en-US" w:eastAsia="zh-CN"/>
        </w:rPr>
        <w:t>2.3.设计执行标准</w:t>
      </w:r>
      <w:r>
        <w:rPr>
          <w:rFonts w:hint="eastAsia" w:ascii="仿宋" w:hAnsi="仿宋" w:eastAsia="仿宋" w:cs="仿宋"/>
          <w:b/>
          <w:bCs/>
          <w:color w:val="000000"/>
          <w:kern w:val="0"/>
          <w:sz w:val="28"/>
          <w:szCs w:val="28"/>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1）.《污水综合排放标准》GB8978-1996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2）.《城镇污水处理厂污染物排放标准》GB18918－2002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3）.《城市污水再生利用城市杂用水水质》GB/T18920-2002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4）.《污水再生利用工程设计规范》GB50335-2002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5).《农田灌溉水质标准》GB5084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6).《室外排水设计规范》GB50014-2006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7).《给水排水工程构筑物设计规范》GB50069-2002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8).《构筑物抗震设计规范》GB50191-93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9).《供配电系统设计规范》GB50052-95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10).《低压配电装置及线路设计规范》GB50054-95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11).《建筑物防雷设计规范》GB50057-94（</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2000 年版）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12).《村镇整治技术规范》GB50445-2008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13)．《村镇生活污染控制技术规范》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14).《给水排水设计手册》第 4 册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15). 《</w:t>
      </w:r>
      <w:r>
        <w:rPr>
          <w:rFonts w:hint="eastAsia" w:ascii="仿宋" w:hAnsi="仿宋" w:eastAsia="仿宋" w:cs="仿宋"/>
          <w:color w:val="666666"/>
          <w:kern w:val="0"/>
          <w:sz w:val="24"/>
          <w:szCs w:val="24"/>
          <w:lang w:val="en-US" w:eastAsia="zh-CN" w:bidi="ar"/>
        </w:rPr>
        <w:t>地表水环境质量标准 GB3838-2002</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16). 《 GB/T18921-2002《城市景观用水水质标准》</w:t>
      </w:r>
    </w:p>
    <w:p>
      <w:pPr>
        <w:pStyle w:val="4"/>
        <w:numPr>
          <w:numId w:val="0"/>
        </w:numPr>
        <w:bidi w:val="0"/>
        <w:ind w:leftChars="0"/>
        <w:rPr>
          <w:rFonts w:hint="eastAsia"/>
          <w:lang w:val="en-US" w:eastAsia="zh-CN"/>
        </w:rPr>
      </w:pPr>
      <w:r>
        <w:rPr>
          <w:rFonts w:hint="eastAsia"/>
          <w:lang w:val="en-US" w:eastAsia="zh-CN"/>
        </w:rPr>
        <w:t>3、</w:t>
      </w:r>
      <w:r>
        <w:rPr>
          <w:lang w:val="en-US" w:eastAsia="zh-CN"/>
        </w:rPr>
        <w:t xml:space="preserve"> </w:t>
      </w:r>
      <w:r>
        <w:rPr>
          <w:rFonts w:hint="eastAsia"/>
          <w:lang w:val="en-US" w:eastAsia="zh-CN"/>
        </w:rPr>
        <w:t>主要技术参数及性能要求</w:t>
      </w:r>
    </w:p>
    <w:p>
      <w:pPr>
        <w:pStyle w:val="5"/>
        <w:bidi w:val="0"/>
        <w:rPr>
          <w:rFonts w:hint="default"/>
          <w:lang w:val="en-US"/>
        </w:rPr>
      </w:pPr>
      <w:r>
        <w:rPr>
          <w:rFonts w:hint="eastAsia"/>
          <w:lang w:val="en-US" w:eastAsia="zh-CN"/>
        </w:rPr>
        <w:t>3.1.要求</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（1）污水来源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废水主要来自厂区日常的生活用水、食堂用水、冲厕用水等。废水中的主要</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污染物为</w:t>
      </w:r>
      <w:r>
        <w:rPr>
          <w:rFonts w:hint="eastAsia"/>
          <w:sz w:val="24"/>
        </w:rPr>
        <w:t>部分油污、</w:t>
      </w:r>
      <w:r>
        <w:rPr>
          <w:sz w:val="24"/>
        </w:rPr>
        <w:t>BOD</w:t>
      </w:r>
      <w:r>
        <w:rPr>
          <w:sz w:val="24"/>
          <w:vertAlign w:val="subscript"/>
        </w:rPr>
        <w:t>5</w:t>
      </w:r>
      <w:r>
        <w:rPr>
          <w:sz w:val="24"/>
        </w:rPr>
        <w:t>、COD</w:t>
      </w:r>
      <w:r>
        <w:rPr>
          <w:sz w:val="24"/>
          <w:vertAlign w:val="subscript"/>
        </w:rPr>
        <w:t>Cr</w:t>
      </w:r>
      <w:r>
        <w:rPr>
          <w:sz w:val="24"/>
        </w:rPr>
        <w:t>、SS、氨氮、总磷等。</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（2）设计处理污水规模 </w:t>
      </w:r>
    </w:p>
    <w:p>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设计水量 </w:t>
      </w:r>
    </w:p>
    <w:p>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按照绍兴市再生能源发展有限公司厂区经常活动人员数约 150 人、特殊时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期估计将达到 260 人左右，按照《建筑给水排水设计规范》（GB50015-2015），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结合规划与当地的生活情况和远期的发展情况，取居民最高日用水定额为 350 L/ 人·d，食堂用餐人数估计为 150 人次，最高日用水定额为 50L/人次，设计污水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量计算如下：</w:t>
      </w:r>
    </w:p>
    <w:p>
      <w:pPr>
        <w:keepNext w:val="0"/>
        <w:keepLines w:val="0"/>
        <w:widowControl/>
        <w:suppressLineNumbers w:val="0"/>
        <w:jc w:val="center"/>
      </w:pPr>
      <w:r>
        <w:rPr>
          <w:rFonts w:ascii="仿宋" w:hAnsi="仿宋" w:eastAsia="仿宋" w:cs="仿宋"/>
          <w:b/>
          <w:bCs/>
          <w:color w:val="000000"/>
          <w:kern w:val="0"/>
          <w:sz w:val="24"/>
          <w:szCs w:val="24"/>
          <w:lang w:val="en-US" w:eastAsia="zh-CN" w:bidi="ar"/>
        </w:rPr>
        <w:t>污水产生量预测表</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1275"/>
        <w:gridCol w:w="1284"/>
        <w:gridCol w:w="2297"/>
        <w:gridCol w:w="15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noWrap w:val="0"/>
            <w:vAlign w:val="center"/>
          </w:tcPr>
          <w:p>
            <w:pPr>
              <w:spacing w:line="360" w:lineRule="auto"/>
              <w:ind w:firstLine="422" w:firstLineChars="200"/>
              <w:jc w:val="center"/>
              <w:rPr>
                <w:rFonts w:hint="eastAsia" w:eastAsiaTheme="minorEastAsia"/>
                <w:b/>
                <w:lang w:eastAsia="zh-CN"/>
              </w:rPr>
            </w:pPr>
            <w:r>
              <w:rPr>
                <w:rFonts w:hint="eastAsia"/>
                <w:b/>
                <w:lang w:val="en-US" w:eastAsia="zh-CN"/>
              </w:rPr>
              <w:t>名称</w:t>
            </w:r>
          </w:p>
        </w:tc>
        <w:tc>
          <w:tcPr>
            <w:tcW w:w="748" w:type="pct"/>
            <w:noWrap w:val="0"/>
            <w:vAlign w:val="center"/>
          </w:tcPr>
          <w:p>
            <w:pPr>
              <w:spacing w:line="360" w:lineRule="auto"/>
              <w:jc w:val="center"/>
              <w:rPr>
                <w:rFonts w:hint="eastAsia" w:eastAsiaTheme="minorEastAsia"/>
                <w:b/>
                <w:lang w:eastAsia="zh-CN"/>
              </w:rPr>
            </w:pPr>
            <w:r>
              <w:rPr>
                <w:rFonts w:hint="eastAsia"/>
                <w:b/>
                <w:lang w:val="en-US" w:eastAsia="zh-CN"/>
              </w:rPr>
              <w:t>单位</w:t>
            </w:r>
          </w:p>
        </w:tc>
        <w:tc>
          <w:tcPr>
            <w:tcW w:w="753" w:type="pct"/>
            <w:noWrap w:val="0"/>
            <w:vAlign w:val="center"/>
          </w:tcPr>
          <w:p>
            <w:pPr>
              <w:spacing w:line="360" w:lineRule="auto"/>
              <w:ind w:firstLine="422" w:firstLineChars="200"/>
              <w:jc w:val="both"/>
              <w:rPr>
                <w:rFonts w:hint="eastAsia" w:eastAsiaTheme="minorEastAsia"/>
                <w:b/>
                <w:lang w:eastAsia="zh-CN"/>
              </w:rPr>
            </w:pPr>
            <w:r>
              <w:rPr>
                <w:rFonts w:hint="eastAsia"/>
                <w:b/>
                <w:lang w:val="en-US" w:eastAsia="zh-CN"/>
              </w:rPr>
              <w:t>数量</w:t>
            </w:r>
          </w:p>
        </w:tc>
        <w:tc>
          <w:tcPr>
            <w:tcW w:w="1347" w:type="pct"/>
            <w:noWrap w:val="0"/>
            <w:vAlign w:val="center"/>
          </w:tcPr>
          <w:p>
            <w:pPr>
              <w:spacing w:line="360" w:lineRule="auto"/>
              <w:ind w:firstLine="422" w:firstLineChars="200"/>
              <w:jc w:val="both"/>
              <w:rPr>
                <w:rFonts w:hint="default"/>
                <w:b/>
                <w:lang w:val="en-US" w:eastAsia="zh-CN"/>
              </w:rPr>
            </w:pPr>
            <w:r>
              <w:rPr>
                <w:rFonts w:hint="eastAsia"/>
                <w:b/>
                <w:lang w:val="en-US" w:eastAsia="zh-CN"/>
              </w:rPr>
              <w:t>最高日用水标准</w:t>
            </w:r>
          </w:p>
        </w:tc>
        <w:tc>
          <w:tcPr>
            <w:tcW w:w="900" w:type="pct"/>
            <w:noWrap w:val="0"/>
            <w:vAlign w:val="center"/>
          </w:tcPr>
          <w:p>
            <w:pPr>
              <w:keepNext w:val="0"/>
              <w:keepLines w:val="0"/>
              <w:widowControl/>
              <w:suppressLineNumbers w:val="0"/>
              <w:jc w:val="center"/>
              <w:rPr>
                <w:rFonts w:hint="default"/>
                <w:b/>
                <w:lang w:val="en-US" w:eastAsia="zh-CN"/>
              </w:rPr>
            </w:pPr>
            <w:r>
              <w:rPr>
                <w:rFonts w:hint="eastAsia"/>
                <w:b/>
                <w:lang w:val="en-US" w:eastAsia="zh-CN"/>
              </w:rPr>
              <w:t>水量</w:t>
            </w:r>
            <w:r>
              <w:rPr>
                <w:rFonts w:ascii="仿宋" w:hAnsi="仿宋" w:eastAsia="仿宋" w:cs="仿宋"/>
                <w:b/>
                <w:bCs/>
                <w:color w:val="000000"/>
                <w:kern w:val="0"/>
                <w:sz w:val="24"/>
                <w:szCs w:val="24"/>
                <w:lang w:val="en-US" w:eastAsia="zh-CN" w:bidi="ar"/>
              </w:rPr>
              <w:t xml:space="preserve">m </w:t>
            </w:r>
            <w:r>
              <w:rPr>
                <w:rFonts w:hint="eastAsia" w:ascii="仿宋" w:hAnsi="仿宋" w:eastAsia="仿宋" w:cs="仿宋"/>
                <w:b/>
                <w:bCs/>
                <w:color w:val="000000"/>
                <w:kern w:val="0"/>
                <w:sz w:val="12"/>
                <w:szCs w:val="12"/>
                <w:lang w:val="en-US" w:eastAsia="zh-CN" w:bidi="ar"/>
              </w:rPr>
              <w:t>3</w:t>
            </w:r>
            <w:r>
              <w:rPr>
                <w:rFonts w:hint="eastAsia" w:ascii="仿宋" w:hAnsi="仿宋" w:eastAsia="仿宋" w:cs="仿宋"/>
                <w:b/>
                <w:bCs/>
                <w:color w:val="000000"/>
                <w:kern w:val="0"/>
                <w:sz w:val="24"/>
                <w:szCs w:val="24"/>
                <w:lang w:val="en-US" w:eastAsia="zh-CN" w:bidi="ar"/>
              </w:rPr>
              <w:t>/d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noWrap w:val="0"/>
            <w:vAlign w:val="center"/>
          </w:tcPr>
          <w:p>
            <w:pPr>
              <w:spacing w:line="360" w:lineRule="auto"/>
              <w:jc w:val="center"/>
              <w:rPr>
                <w:rFonts w:hint="default" w:eastAsiaTheme="minorEastAsia"/>
                <w:szCs w:val="21"/>
                <w:lang w:val="en-US" w:eastAsia="zh-CN"/>
              </w:rPr>
            </w:pPr>
            <w:r>
              <w:rPr>
                <w:rFonts w:hint="eastAsia"/>
                <w:szCs w:val="21"/>
                <w:lang w:val="en-US" w:eastAsia="zh-CN"/>
              </w:rPr>
              <w:t>生活水用量</w:t>
            </w:r>
          </w:p>
        </w:tc>
        <w:tc>
          <w:tcPr>
            <w:tcW w:w="748" w:type="pct"/>
            <w:noWrap w:val="0"/>
            <w:vAlign w:val="center"/>
          </w:tcPr>
          <w:p>
            <w:pPr>
              <w:tabs>
                <w:tab w:val="left" w:pos="5292"/>
              </w:tabs>
              <w:ind w:left="-105" w:leftChars="-50" w:right="-105" w:rightChars="-50"/>
              <w:jc w:val="center"/>
              <w:rPr>
                <w:rFonts w:hint="default"/>
                <w:szCs w:val="21"/>
                <w:lang w:val="en-US"/>
              </w:rPr>
            </w:pPr>
            <w:r>
              <w:rPr>
                <w:rFonts w:hint="eastAsia"/>
                <w:szCs w:val="21"/>
                <w:lang w:val="en-US" w:eastAsia="zh-CN"/>
              </w:rPr>
              <w:t>人</w:t>
            </w:r>
          </w:p>
        </w:tc>
        <w:tc>
          <w:tcPr>
            <w:tcW w:w="753" w:type="pct"/>
            <w:noWrap w:val="0"/>
            <w:vAlign w:val="center"/>
          </w:tcPr>
          <w:p>
            <w:pPr>
              <w:spacing w:line="360" w:lineRule="auto"/>
              <w:jc w:val="center"/>
              <w:rPr>
                <w:rFonts w:hint="default" w:eastAsia="宋体"/>
                <w:szCs w:val="21"/>
                <w:lang w:val="en-US" w:eastAsia="zh-CN"/>
              </w:rPr>
            </w:pPr>
            <w:r>
              <w:rPr>
                <w:rFonts w:hint="eastAsia"/>
                <w:szCs w:val="21"/>
                <w:lang w:val="en-US" w:eastAsia="zh-CN"/>
              </w:rPr>
              <w:t>260</w:t>
            </w:r>
          </w:p>
        </w:tc>
        <w:tc>
          <w:tcPr>
            <w:tcW w:w="1347" w:type="pct"/>
            <w:noWrap w:val="0"/>
            <w:vAlign w:val="center"/>
          </w:tcPr>
          <w:p>
            <w:pPr>
              <w:spacing w:line="360" w:lineRule="auto"/>
              <w:jc w:val="center"/>
              <w:rPr>
                <w:rFonts w:hint="default"/>
                <w:szCs w:val="21"/>
                <w:lang w:val="en-US" w:eastAsia="zh-CN"/>
              </w:rPr>
            </w:pPr>
            <w:r>
              <w:rPr>
                <w:rFonts w:hint="eastAsia"/>
                <w:szCs w:val="21"/>
                <w:lang w:val="en-US" w:eastAsia="zh-CN"/>
              </w:rPr>
              <w:t>350L/人*天</w:t>
            </w:r>
          </w:p>
        </w:tc>
        <w:tc>
          <w:tcPr>
            <w:tcW w:w="900" w:type="pct"/>
            <w:noWrap w:val="0"/>
            <w:vAlign w:val="center"/>
          </w:tcPr>
          <w:p>
            <w:pPr>
              <w:spacing w:line="360" w:lineRule="auto"/>
              <w:jc w:val="center"/>
              <w:rPr>
                <w:rFonts w:hint="default"/>
                <w:szCs w:val="21"/>
                <w:lang w:val="en-US" w:eastAsia="zh-CN"/>
              </w:rPr>
            </w:pPr>
            <w:r>
              <w:rPr>
                <w:rFonts w:hint="eastAsia"/>
                <w:szCs w:val="21"/>
                <w:lang w:val="en-US" w:eastAsia="zh-CN"/>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noWrap w:val="0"/>
            <w:vAlign w:val="center"/>
          </w:tcPr>
          <w:p>
            <w:pPr>
              <w:spacing w:line="360" w:lineRule="auto"/>
              <w:jc w:val="center"/>
              <w:rPr>
                <w:rFonts w:hint="default" w:eastAsiaTheme="minorEastAsia"/>
                <w:szCs w:val="21"/>
                <w:lang w:val="en-US" w:eastAsia="zh-CN"/>
              </w:rPr>
            </w:pPr>
            <w:r>
              <w:rPr>
                <w:rFonts w:hint="eastAsia"/>
                <w:szCs w:val="21"/>
                <w:lang w:val="en-US" w:eastAsia="zh-CN"/>
              </w:rPr>
              <w:t>食堂水用量</w:t>
            </w:r>
          </w:p>
        </w:tc>
        <w:tc>
          <w:tcPr>
            <w:tcW w:w="748" w:type="pct"/>
            <w:noWrap w:val="0"/>
            <w:vAlign w:val="center"/>
          </w:tcPr>
          <w:p>
            <w:pPr>
              <w:tabs>
                <w:tab w:val="left" w:pos="5292"/>
              </w:tabs>
              <w:ind w:left="-105" w:leftChars="-50" w:right="-105" w:rightChars="-50"/>
              <w:jc w:val="center"/>
              <w:rPr>
                <w:szCs w:val="21"/>
              </w:rPr>
            </w:pPr>
            <w:r>
              <w:rPr>
                <w:rFonts w:hint="eastAsia"/>
                <w:szCs w:val="21"/>
                <w:lang w:val="en-US" w:eastAsia="zh-CN"/>
              </w:rPr>
              <w:t>人次</w:t>
            </w:r>
          </w:p>
        </w:tc>
        <w:tc>
          <w:tcPr>
            <w:tcW w:w="753" w:type="pct"/>
            <w:noWrap w:val="0"/>
            <w:vAlign w:val="center"/>
          </w:tcPr>
          <w:p>
            <w:pPr>
              <w:spacing w:line="360" w:lineRule="auto"/>
              <w:jc w:val="center"/>
              <w:rPr>
                <w:rFonts w:hint="default"/>
                <w:szCs w:val="21"/>
                <w:lang w:val="en-US"/>
              </w:rPr>
            </w:pPr>
            <w:r>
              <w:rPr>
                <w:rFonts w:hint="eastAsia"/>
                <w:szCs w:val="21"/>
                <w:lang w:val="en-US" w:eastAsia="zh-CN"/>
              </w:rPr>
              <w:t>260</w:t>
            </w:r>
          </w:p>
        </w:tc>
        <w:tc>
          <w:tcPr>
            <w:tcW w:w="1347" w:type="pct"/>
            <w:noWrap w:val="0"/>
            <w:vAlign w:val="center"/>
          </w:tcPr>
          <w:p>
            <w:pPr>
              <w:spacing w:line="360" w:lineRule="auto"/>
              <w:jc w:val="center"/>
              <w:rPr>
                <w:rFonts w:hint="default"/>
                <w:szCs w:val="21"/>
                <w:lang w:val="en-US" w:eastAsia="zh-CN"/>
              </w:rPr>
            </w:pPr>
            <w:r>
              <w:rPr>
                <w:rFonts w:hint="eastAsia"/>
                <w:szCs w:val="21"/>
                <w:lang w:val="en-US" w:eastAsia="zh-CN"/>
              </w:rPr>
              <w:t>50L/人次</w:t>
            </w:r>
          </w:p>
        </w:tc>
        <w:tc>
          <w:tcPr>
            <w:tcW w:w="900" w:type="pct"/>
            <w:noWrap w:val="0"/>
            <w:vAlign w:val="center"/>
          </w:tcPr>
          <w:p>
            <w:pPr>
              <w:spacing w:line="360" w:lineRule="auto"/>
              <w:jc w:val="center"/>
              <w:rPr>
                <w:rFonts w:hint="default"/>
                <w:szCs w:val="21"/>
                <w:lang w:val="en-US" w:eastAsia="zh-CN"/>
              </w:rPr>
            </w:pPr>
            <w:r>
              <w:rPr>
                <w:rFonts w:hint="eastAsia"/>
                <w:szCs w:val="21"/>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noWrap w:val="0"/>
            <w:vAlign w:val="center"/>
          </w:tcPr>
          <w:p>
            <w:pPr>
              <w:spacing w:line="360" w:lineRule="auto"/>
              <w:jc w:val="center"/>
              <w:rPr>
                <w:rFonts w:hint="default" w:eastAsia="宋体"/>
                <w:szCs w:val="21"/>
                <w:lang w:val="en-US" w:eastAsia="zh-CN"/>
              </w:rPr>
            </w:pPr>
            <w:r>
              <w:rPr>
                <w:rFonts w:hint="eastAsia"/>
                <w:szCs w:val="21"/>
                <w:lang w:val="en-US" w:eastAsia="zh-CN"/>
              </w:rPr>
              <w:t>小计</w:t>
            </w:r>
          </w:p>
        </w:tc>
        <w:tc>
          <w:tcPr>
            <w:tcW w:w="748" w:type="pct"/>
            <w:noWrap w:val="0"/>
            <w:vAlign w:val="center"/>
          </w:tcPr>
          <w:p>
            <w:pPr>
              <w:spacing w:line="360" w:lineRule="auto"/>
              <w:jc w:val="center"/>
              <w:rPr>
                <w:rFonts w:hint="default" w:eastAsia="宋体"/>
                <w:szCs w:val="21"/>
                <w:lang w:val="en-US" w:eastAsia="zh-CN"/>
              </w:rPr>
            </w:pPr>
          </w:p>
        </w:tc>
        <w:tc>
          <w:tcPr>
            <w:tcW w:w="753" w:type="pct"/>
            <w:noWrap w:val="0"/>
            <w:vAlign w:val="center"/>
          </w:tcPr>
          <w:p>
            <w:pPr>
              <w:spacing w:line="360" w:lineRule="auto"/>
              <w:jc w:val="center"/>
              <w:rPr>
                <w:rFonts w:hint="default"/>
                <w:szCs w:val="21"/>
                <w:lang w:val="en-US" w:eastAsia="zh-CN"/>
              </w:rPr>
            </w:pPr>
          </w:p>
        </w:tc>
        <w:tc>
          <w:tcPr>
            <w:tcW w:w="1347" w:type="pct"/>
            <w:noWrap w:val="0"/>
            <w:vAlign w:val="center"/>
          </w:tcPr>
          <w:p>
            <w:pPr>
              <w:spacing w:line="360" w:lineRule="auto"/>
              <w:jc w:val="center"/>
              <w:rPr>
                <w:rFonts w:hint="eastAsia"/>
                <w:szCs w:val="21"/>
                <w:lang w:val="en-US" w:eastAsia="zh-CN"/>
              </w:rPr>
            </w:pPr>
          </w:p>
        </w:tc>
        <w:tc>
          <w:tcPr>
            <w:tcW w:w="900" w:type="pct"/>
            <w:noWrap w:val="0"/>
            <w:vAlign w:val="center"/>
          </w:tcPr>
          <w:p>
            <w:pPr>
              <w:spacing w:line="360" w:lineRule="auto"/>
              <w:jc w:val="center"/>
              <w:rPr>
                <w:rFonts w:hint="default"/>
                <w:szCs w:val="21"/>
                <w:lang w:val="en-US" w:eastAsia="zh-CN"/>
              </w:rPr>
            </w:pPr>
            <w:r>
              <w:rPr>
                <w:rFonts w:hint="eastAsia"/>
                <w:szCs w:val="21"/>
                <w:lang w:val="en-US" w:eastAsia="zh-CN"/>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noWrap w:val="0"/>
            <w:vAlign w:val="center"/>
          </w:tcPr>
          <w:p>
            <w:pPr>
              <w:spacing w:line="360" w:lineRule="auto"/>
              <w:jc w:val="center"/>
              <w:rPr>
                <w:rFonts w:hint="default"/>
                <w:szCs w:val="21"/>
                <w:lang w:val="en-US" w:eastAsia="zh-CN"/>
              </w:rPr>
            </w:pPr>
            <w:r>
              <w:rPr>
                <w:rFonts w:hint="eastAsia"/>
                <w:szCs w:val="21"/>
                <w:lang w:val="en-US" w:eastAsia="zh-CN"/>
              </w:rPr>
              <w:t>设计最高日用水量</w:t>
            </w:r>
          </w:p>
        </w:tc>
        <w:tc>
          <w:tcPr>
            <w:tcW w:w="748" w:type="pct"/>
            <w:noWrap w:val="0"/>
            <w:vAlign w:val="center"/>
          </w:tcPr>
          <w:p>
            <w:pPr>
              <w:spacing w:line="360" w:lineRule="auto"/>
              <w:jc w:val="center"/>
              <w:rPr>
                <w:rFonts w:hint="eastAsia"/>
                <w:szCs w:val="21"/>
                <w:lang w:val="en-US" w:eastAsia="zh-CN"/>
              </w:rPr>
            </w:pPr>
          </w:p>
        </w:tc>
        <w:tc>
          <w:tcPr>
            <w:tcW w:w="753" w:type="pct"/>
            <w:noWrap w:val="0"/>
            <w:vAlign w:val="center"/>
          </w:tcPr>
          <w:p>
            <w:pPr>
              <w:spacing w:line="360" w:lineRule="auto"/>
              <w:jc w:val="center"/>
              <w:rPr>
                <w:rFonts w:hint="eastAsia"/>
                <w:szCs w:val="21"/>
                <w:lang w:val="en-US" w:eastAsia="zh-CN"/>
              </w:rPr>
            </w:pPr>
          </w:p>
        </w:tc>
        <w:tc>
          <w:tcPr>
            <w:tcW w:w="1347" w:type="pct"/>
            <w:noWrap w:val="0"/>
            <w:vAlign w:val="center"/>
          </w:tcPr>
          <w:p>
            <w:pPr>
              <w:spacing w:line="360" w:lineRule="auto"/>
              <w:jc w:val="center"/>
              <w:rPr>
                <w:rFonts w:hint="default"/>
                <w:szCs w:val="21"/>
                <w:lang w:val="en-US" w:eastAsia="zh-CN"/>
              </w:rPr>
            </w:pPr>
            <w:r>
              <w:rPr>
                <w:rFonts w:hint="eastAsia"/>
                <w:szCs w:val="21"/>
                <w:lang w:val="en-US" w:eastAsia="zh-CN"/>
              </w:rPr>
              <w:t>污水形成率90%</w:t>
            </w:r>
          </w:p>
        </w:tc>
        <w:tc>
          <w:tcPr>
            <w:tcW w:w="900" w:type="pct"/>
            <w:noWrap w:val="0"/>
            <w:vAlign w:val="center"/>
          </w:tcPr>
          <w:p>
            <w:pPr>
              <w:spacing w:line="360" w:lineRule="auto"/>
              <w:jc w:val="center"/>
              <w:rPr>
                <w:rFonts w:hint="default"/>
                <w:szCs w:val="21"/>
                <w:lang w:val="en-US" w:eastAsia="zh-CN"/>
              </w:rPr>
            </w:pPr>
            <w:r>
              <w:rPr>
                <w:rFonts w:hint="eastAsia"/>
                <w:szCs w:val="21"/>
                <w:lang w:val="en-US" w:eastAsia="zh-CN"/>
              </w:rPr>
              <w:t>93.6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noWrap w:val="0"/>
            <w:vAlign w:val="center"/>
          </w:tcPr>
          <w:p>
            <w:pPr>
              <w:spacing w:line="360" w:lineRule="auto"/>
              <w:jc w:val="center"/>
              <w:rPr>
                <w:rFonts w:hint="default"/>
                <w:szCs w:val="21"/>
                <w:lang w:val="en-US" w:eastAsia="zh-CN"/>
              </w:rPr>
            </w:pPr>
            <w:r>
              <w:rPr>
                <w:rFonts w:hint="eastAsia"/>
                <w:szCs w:val="21"/>
                <w:lang w:val="en-US" w:eastAsia="zh-CN"/>
              </w:rPr>
              <w:t>设计污水量负荷系数</w:t>
            </w:r>
          </w:p>
        </w:tc>
        <w:tc>
          <w:tcPr>
            <w:tcW w:w="748" w:type="pct"/>
            <w:noWrap w:val="0"/>
            <w:vAlign w:val="center"/>
          </w:tcPr>
          <w:p>
            <w:pPr>
              <w:spacing w:line="360" w:lineRule="auto"/>
              <w:jc w:val="center"/>
              <w:rPr>
                <w:rFonts w:hint="eastAsia"/>
                <w:szCs w:val="21"/>
                <w:lang w:val="en-US" w:eastAsia="zh-CN"/>
              </w:rPr>
            </w:pPr>
          </w:p>
        </w:tc>
        <w:tc>
          <w:tcPr>
            <w:tcW w:w="753" w:type="pct"/>
            <w:noWrap w:val="0"/>
            <w:vAlign w:val="center"/>
          </w:tcPr>
          <w:p>
            <w:pPr>
              <w:spacing w:line="360" w:lineRule="auto"/>
              <w:jc w:val="center"/>
              <w:rPr>
                <w:rFonts w:hint="eastAsia"/>
                <w:szCs w:val="21"/>
                <w:lang w:val="en-US" w:eastAsia="zh-CN"/>
              </w:rPr>
            </w:pPr>
          </w:p>
        </w:tc>
        <w:tc>
          <w:tcPr>
            <w:tcW w:w="1347" w:type="pct"/>
            <w:noWrap w:val="0"/>
            <w:vAlign w:val="center"/>
          </w:tcPr>
          <w:p>
            <w:pPr>
              <w:spacing w:line="360" w:lineRule="auto"/>
              <w:jc w:val="center"/>
              <w:rPr>
                <w:rFonts w:hint="default"/>
                <w:szCs w:val="21"/>
                <w:lang w:val="en-US" w:eastAsia="zh-CN"/>
              </w:rPr>
            </w:pPr>
            <w:r>
              <w:rPr>
                <w:rFonts w:hint="eastAsia"/>
                <w:szCs w:val="21"/>
                <w:lang w:val="en-US" w:eastAsia="zh-CN"/>
              </w:rPr>
              <w:t>93.6*1.2</w:t>
            </w:r>
          </w:p>
        </w:tc>
        <w:tc>
          <w:tcPr>
            <w:tcW w:w="900" w:type="pct"/>
            <w:noWrap w:val="0"/>
            <w:vAlign w:val="center"/>
          </w:tcPr>
          <w:p>
            <w:pPr>
              <w:spacing w:line="360" w:lineRule="auto"/>
              <w:jc w:val="center"/>
              <w:rPr>
                <w:rFonts w:hint="default"/>
                <w:szCs w:val="21"/>
                <w:lang w:val="en-US" w:eastAsia="zh-CN"/>
              </w:rPr>
            </w:pPr>
            <w:r>
              <w:rPr>
                <w:rFonts w:hint="eastAsia"/>
                <w:szCs w:val="21"/>
                <w:lang w:val="en-US" w:eastAsia="zh-CN"/>
              </w:rPr>
              <w:t>112.32</w:t>
            </w:r>
          </w:p>
        </w:tc>
      </w:tr>
    </w:tbl>
    <w:p>
      <w:pPr>
        <w:keepNext w:val="0"/>
        <w:keepLines w:val="0"/>
        <w:widowControl/>
        <w:suppressLineNumbers w:val="0"/>
        <w:jc w:val="left"/>
      </w:pPr>
      <w:r>
        <w:rPr>
          <w:rFonts w:ascii="仿宋" w:hAnsi="仿宋" w:eastAsia="仿宋" w:cs="仿宋"/>
          <w:b/>
          <w:bCs/>
          <w:color w:val="000000"/>
          <w:kern w:val="0"/>
          <w:sz w:val="24"/>
          <w:szCs w:val="24"/>
          <w:lang w:val="en-US" w:eastAsia="zh-CN" w:bidi="ar"/>
        </w:rPr>
        <w:t>根据以上计算结果，确定污水处理站的处理规模为 1</w:t>
      </w:r>
      <w:r>
        <w:rPr>
          <w:rFonts w:hint="eastAsia" w:ascii="仿宋" w:hAnsi="仿宋" w:eastAsia="仿宋" w:cs="仿宋"/>
          <w:b/>
          <w:bCs/>
          <w:color w:val="000000"/>
          <w:kern w:val="0"/>
          <w:sz w:val="24"/>
          <w:szCs w:val="24"/>
          <w:lang w:val="en-US" w:eastAsia="zh-CN" w:bidi="ar"/>
        </w:rPr>
        <w:t>2</w:t>
      </w:r>
      <w:r>
        <w:rPr>
          <w:rFonts w:ascii="仿宋" w:hAnsi="仿宋" w:eastAsia="仿宋" w:cs="仿宋"/>
          <w:b/>
          <w:bCs/>
          <w:color w:val="000000"/>
          <w:kern w:val="0"/>
          <w:sz w:val="24"/>
          <w:szCs w:val="24"/>
          <w:lang w:val="en-US" w:eastAsia="zh-CN" w:bidi="ar"/>
        </w:rPr>
        <w:t>0 吨/天。</w:t>
      </w:r>
    </w:p>
    <w:p>
      <w:pPr>
        <w:pStyle w:val="4"/>
        <w:numPr>
          <w:ilvl w:val="0"/>
          <w:numId w:val="0"/>
        </w:numPr>
        <w:spacing w:before="120" w:after="120" w:line="360" w:lineRule="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（3）设计进、出水水质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b w:val="0"/>
          <w:bCs w:val="0"/>
          <w:kern w:val="2"/>
          <w:sz w:val="28"/>
          <w:szCs w:val="28"/>
          <w:u w:val="none"/>
          <w:lang w:val="en-US" w:eastAsia="zh-CN" w:bidi="ar-SA"/>
        </w:rPr>
      </w:pPr>
      <w:r>
        <w:rPr>
          <w:rFonts w:hint="eastAsia" w:ascii="Times New Roman" w:hAnsi="Times New Roman" w:eastAsia="宋体" w:cs="Times New Roman"/>
          <w:kern w:val="2"/>
          <w:sz w:val="24"/>
          <w:szCs w:val="24"/>
          <w:u w:val="none"/>
          <w:lang w:val="en-US" w:eastAsia="zh-CN" w:bidi="ar-SA"/>
        </w:rPr>
        <w:t xml:space="preserve">  </w:t>
      </w:r>
      <w:r>
        <w:rPr>
          <w:rFonts w:hint="eastAsia" w:ascii="Times New Roman" w:hAnsi="Times New Roman" w:eastAsia="宋体" w:cs="Times New Roman"/>
          <w:b/>
          <w:bCs/>
          <w:kern w:val="2"/>
          <w:sz w:val="28"/>
          <w:szCs w:val="28"/>
          <w:u w:val="none"/>
          <w:lang w:val="en-US" w:eastAsia="zh-CN" w:bidi="ar-SA"/>
        </w:rPr>
        <w:t xml:space="preserve"> </w:t>
      </w:r>
      <w:r>
        <w:rPr>
          <w:rFonts w:hint="eastAsia" w:ascii="Times New Roman" w:hAnsi="Times New Roman" w:eastAsia="宋体" w:cs="Times New Roman"/>
          <w:kern w:val="2"/>
          <w:sz w:val="24"/>
          <w:szCs w:val="24"/>
          <w:u w:val="none"/>
          <w:lang w:val="en-US" w:eastAsia="zh-CN" w:bidi="ar-SA"/>
        </w:rPr>
        <w:t>本工程的原水水质参照经验数据，设计出水水质达到《城市污水再生利用 城市杂用水水质》GB19923-2005中表一要求，其中COD不高于60mg/L。具体进水水质、出水水质及排放标准值详见下表</w:t>
      </w:r>
    </w:p>
    <w:p>
      <w:pPr>
        <w:spacing w:line="360" w:lineRule="auto"/>
        <w:ind w:firstLine="480" w:firstLineChars="200"/>
        <w:jc w:val="left"/>
        <w:rPr>
          <w:sz w:val="24"/>
        </w:rPr>
      </w:pPr>
    </w:p>
    <w:p>
      <w:pPr>
        <w:spacing w:line="360" w:lineRule="auto"/>
        <w:ind w:firstLine="462" w:firstLineChars="200"/>
        <w:jc w:val="center"/>
        <w:rPr>
          <w:rFonts w:hint="eastAsia"/>
          <w:b/>
          <w:sz w:val="23"/>
          <w:szCs w:val="23"/>
        </w:rPr>
      </w:pPr>
      <w:r>
        <w:rPr>
          <w:rFonts w:hint="eastAsia"/>
          <w:b/>
          <w:sz w:val="23"/>
          <w:szCs w:val="23"/>
          <w:lang w:val="en-US" w:eastAsia="zh-CN"/>
        </w:rPr>
        <w:t>1</w:t>
      </w:r>
      <w:r>
        <w:rPr>
          <w:b/>
          <w:sz w:val="23"/>
          <w:szCs w:val="23"/>
        </w:rPr>
        <w:t>-</w:t>
      </w:r>
      <w:r>
        <w:rPr>
          <w:rFonts w:hint="eastAsia"/>
          <w:b/>
          <w:sz w:val="23"/>
          <w:szCs w:val="23"/>
          <w:lang w:val="en-US" w:eastAsia="zh-CN"/>
        </w:rPr>
        <w:t>2</w:t>
      </w:r>
      <w:r>
        <w:rPr>
          <w:b/>
          <w:sz w:val="23"/>
          <w:szCs w:val="23"/>
        </w:rPr>
        <w:t>设计进水、出水及排放标准要求</w:t>
      </w:r>
    </w:p>
    <w:tbl>
      <w:tblPr>
        <w:tblStyle w:val="11"/>
        <w:tblW w:w="51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11"/>
        <w:gridCol w:w="2670"/>
        <w:gridCol w:w="2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ind w:firstLine="422" w:firstLineChars="200"/>
              <w:jc w:val="center"/>
              <w:rPr>
                <w:b/>
              </w:rPr>
            </w:pPr>
            <w:r>
              <w:rPr>
                <w:b/>
              </w:rPr>
              <w:t>污染物浓度</w:t>
            </w:r>
          </w:p>
        </w:tc>
        <w:tc>
          <w:tcPr>
            <w:tcW w:w="1530" w:type="pct"/>
            <w:noWrap w:val="0"/>
            <w:vAlign w:val="center"/>
          </w:tcPr>
          <w:p>
            <w:pPr>
              <w:spacing w:line="360" w:lineRule="auto"/>
              <w:jc w:val="center"/>
              <w:rPr>
                <w:b/>
              </w:rPr>
            </w:pPr>
            <w:r>
              <w:rPr>
                <w:b/>
              </w:rPr>
              <w:t>设计进水水质</w:t>
            </w:r>
          </w:p>
        </w:tc>
        <w:tc>
          <w:tcPr>
            <w:tcW w:w="1628" w:type="pct"/>
            <w:noWrap w:val="0"/>
            <w:vAlign w:val="center"/>
          </w:tcPr>
          <w:p>
            <w:pPr>
              <w:spacing w:line="360" w:lineRule="auto"/>
              <w:ind w:firstLine="422" w:firstLineChars="200"/>
              <w:jc w:val="center"/>
              <w:rPr>
                <w:b/>
              </w:rPr>
            </w:pPr>
            <w:r>
              <w:rPr>
                <w:b/>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szCs w:val="21"/>
              </w:rPr>
            </w:pPr>
            <w:r>
              <w:rPr>
                <w:szCs w:val="21"/>
              </w:rPr>
              <w:t>COD</w:t>
            </w:r>
            <w:r>
              <w:rPr>
                <w:szCs w:val="21"/>
                <w:vertAlign w:val="subscript"/>
              </w:rPr>
              <w:t>Cr</w:t>
            </w:r>
            <w:r>
              <w:rPr>
                <w:szCs w:val="21"/>
              </w:rPr>
              <w:t>/(mg/L)</w:t>
            </w:r>
            <w:r>
              <w:rPr>
                <w:rFonts w:hint="eastAsia"/>
                <w:szCs w:val="21"/>
                <w:lang w:val="en-US" w:eastAsia="zh-CN"/>
              </w:rPr>
              <w:t>≤</w:t>
            </w:r>
          </w:p>
        </w:tc>
        <w:tc>
          <w:tcPr>
            <w:tcW w:w="1530" w:type="pct"/>
            <w:noWrap w:val="0"/>
            <w:vAlign w:val="center"/>
          </w:tcPr>
          <w:p>
            <w:pPr>
              <w:tabs>
                <w:tab w:val="left" w:pos="5292"/>
              </w:tabs>
              <w:ind w:left="-105" w:leftChars="-50" w:right="-105" w:rightChars="-50"/>
              <w:jc w:val="center"/>
              <w:rPr>
                <w:rFonts w:hint="default"/>
                <w:szCs w:val="21"/>
                <w:lang w:val="en-US"/>
              </w:rPr>
            </w:pPr>
            <w:r>
              <w:rPr>
                <w:rFonts w:hint="eastAsia"/>
                <w:szCs w:val="21"/>
                <w:lang w:val="en-US" w:eastAsia="zh-CN"/>
              </w:rPr>
              <w:t>250</w:t>
            </w:r>
          </w:p>
        </w:tc>
        <w:tc>
          <w:tcPr>
            <w:tcW w:w="1628" w:type="pct"/>
            <w:noWrap w:val="0"/>
            <w:vAlign w:val="center"/>
          </w:tcPr>
          <w:p>
            <w:pPr>
              <w:spacing w:line="360" w:lineRule="auto"/>
              <w:jc w:val="center"/>
              <w:rPr>
                <w:rFonts w:hint="default" w:eastAsia="宋体"/>
                <w:szCs w:val="21"/>
                <w:lang w:val="en-US" w:eastAsia="zh-CN"/>
              </w:rPr>
            </w:pPr>
            <w:r>
              <w:rPr>
                <w:rFonts w:hint="eastAsia"/>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szCs w:val="21"/>
              </w:rPr>
            </w:pPr>
            <w:r>
              <w:rPr>
                <w:szCs w:val="21"/>
              </w:rPr>
              <w:t>BOD</w:t>
            </w:r>
            <w:r>
              <w:rPr>
                <w:szCs w:val="21"/>
                <w:vertAlign w:val="subscript"/>
              </w:rPr>
              <w:t>5</w:t>
            </w:r>
            <w:r>
              <w:rPr>
                <w:szCs w:val="21"/>
              </w:rPr>
              <w:t>/(mg/L)</w:t>
            </w:r>
            <w:r>
              <w:rPr>
                <w:rFonts w:hint="eastAsia"/>
                <w:szCs w:val="21"/>
                <w:lang w:val="en-US" w:eastAsia="zh-CN"/>
              </w:rPr>
              <w:t xml:space="preserve"> ≤</w:t>
            </w:r>
          </w:p>
        </w:tc>
        <w:tc>
          <w:tcPr>
            <w:tcW w:w="1530" w:type="pct"/>
            <w:noWrap w:val="0"/>
            <w:vAlign w:val="center"/>
          </w:tcPr>
          <w:p>
            <w:pPr>
              <w:tabs>
                <w:tab w:val="left" w:pos="5292"/>
              </w:tabs>
              <w:ind w:left="-105" w:leftChars="-50" w:right="-105" w:rightChars="-50"/>
              <w:jc w:val="center"/>
              <w:rPr>
                <w:szCs w:val="21"/>
              </w:rPr>
            </w:pPr>
            <w:r>
              <w:rPr>
                <w:rFonts w:hint="eastAsia"/>
                <w:szCs w:val="21"/>
                <w:lang w:val="en-US" w:eastAsia="zh-CN"/>
              </w:rPr>
              <w:t>15</w:t>
            </w:r>
            <w:r>
              <w:rPr>
                <w:szCs w:val="21"/>
              </w:rPr>
              <w:t>0</w:t>
            </w:r>
          </w:p>
        </w:tc>
        <w:tc>
          <w:tcPr>
            <w:tcW w:w="1628" w:type="pct"/>
            <w:noWrap w:val="0"/>
            <w:vAlign w:val="center"/>
          </w:tcPr>
          <w:p>
            <w:pPr>
              <w:spacing w:line="360" w:lineRule="auto"/>
              <w:jc w:val="center"/>
              <w:rPr>
                <w:szCs w:val="21"/>
              </w:rPr>
            </w:pPr>
            <w:r>
              <w:rPr>
                <w:rFonts w:hint="eastAsia"/>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szCs w:val="21"/>
              </w:rPr>
            </w:pPr>
            <w:r>
              <w:rPr>
                <w:rFonts w:hint="eastAsia"/>
                <w:szCs w:val="21"/>
                <w:lang w:val="en-US" w:eastAsia="zh-CN"/>
              </w:rPr>
              <w:t>NH3－N</w:t>
            </w:r>
            <w:r>
              <w:rPr>
                <w:szCs w:val="21"/>
              </w:rPr>
              <w:t>/(mg/L)</w:t>
            </w:r>
            <w:r>
              <w:rPr>
                <w:rFonts w:hint="eastAsia"/>
                <w:szCs w:val="21"/>
                <w:lang w:val="en-US" w:eastAsia="zh-CN"/>
              </w:rPr>
              <w:t xml:space="preserve"> ≤</w:t>
            </w:r>
          </w:p>
        </w:tc>
        <w:tc>
          <w:tcPr>
            <w:tcW w:w="1530" w:type="pct"/>
            <w:noWrap w:val="0"/>
            <w:vAlign w:val="center"/>
          </w:tcPr>
          <w:p>
            <w:pPr>
              <w:tabs>
                <w:tab w:val="left" w:pos="5292"/>
              </w:tabs>
              <w:ind w:left="-105" w:leftChars="-50" w:right="-105" w:rightChars="-50"/>
              <w:jc w:val="center"/>
              <w:rPr>
                <w:rFonts w:hint="default" w:eastAsia="宋体"/>
                <w:szCs w:val="21"/>
                <w:lang w:val="en-US" w:eastAsia="zh-CN"/>
              </w:rPr>
            </w:pPr>
            <w:r>
              <w:rPr>
                <w:rFonts w:hint="eastAsia"/>
                <w:szCs w:val="21"/>
                <w:lang w:val="en-US" w:eastAsia="zh-CN"/>
              </w:rPr>
              <w:t>25</w:t>
            </w:r>
          </w:p>
        </w:tc>
        <w:tc>
          <w:tcPr>
            <w:tcW w:w="1628" w:type="pct"/>
            <w:noWrap w:val="0"/>
            <w:vAlign w:val="center"/>
          </w:tcPr>
          <w:p>
            <w:pPr>
              <w:spacing w:line="360" w:lineRule="auto"/>
              <w:jc w:val="center"/>
              <w:rPr>
                <w:rFonts w:hint="default" w:eastAsiaTheme="minorEastAsia"/>
                <w:szCs w:val="21"/>
                <w:lang w:val="en-US" w:eastAsia="zh-CN"/>
              </w:rPr>
            </w:pPr>
            <w:r>
              <w:rPr>
                <w:rFonts w:hint="eastAsia"/>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szCs w:val="21"/>
              </w:rPr>
            </w:pPr>
            <w:r>
              <w:rPr>
                <w:rFonts w:hint="eastAsia"/>
                <w:szCs w:val="21"/>
                <w:lang w:val="en-US" w:eastAsia="zh-CN"/>
              </w:rPr>
              <w:t>溶解性总固体</w:t>
            </w:r>
            <w:r>
              <w:rPr>
                <w:szCs w:val="21"/>
              </w:rPr>
              <w:t>(mg/L)</w:t>
            </w:r>
            <w:r>
              <w:rPr>
                <w:rFonts w:hint="eastAsia"/>
                <w:szCs w:val="21"/>
                <w:lang w:val="en-US" w:eastAsia="zh-CN"/>
              </w:rPr>
              <w:t xml:space="preserve"> ≤</w:t>
            </w:r>
          </w:p>
        </w:tc>
        <w:tc>
          <w:tcPr>
            <w:tcW w:w="1530" w:type="pct"/>
            <w:noWrap w:val="0"/>
            <w:vAlign w:val="center"/>
          </w:tcPr>
          <w:p>
            <w:pPr>
              <w:tabs>
                <w:tab w:val="left" w:pos="5292"/>
              </w:tabs>
              <w:ind w:left="-105" w:leftChars="-50" w:right="-105" w:rightChars="-50"/>
              <w:jc w:val="center"/>
              <w:rPr>
                <w:rFonts w:hint="default" w:eastAsia="宋体"/>
                <w:szCs w:val="21"/>
                <w:lang w:val="en-US" w:eastAsia="zh-CN"/>
              </w:rPr>
            </w:pPr>
            <w:r>
              <w:rPr>
                <w:rFonts w:hint="eastAsia"/>
                <w:szCs w:val="21"/>
                <w:lang w:val="en-US" w:eastAsia="zh-CN"/>
              </w:rPr>
              <w:t>2000</w:t>
            </w:r>
          </w:p>
        </w:tc>
        <w:tc>
          <w:tcPr>
            <w:tcW w:w="1628" w:type="pct"/>
            <w:noWrap w:val="0"/>
            <w:vAlign w:val="center"/>
          </w:tcPr>
          <w:p>
            <w:pPr>
              <w:spacing w:line="360" w:lineRule="auto"/>
              <w:jc w:val="center"/>
              <w:rPr>
                <w:rFonts w:hint="default" w:eastAsia="宋体"/>
                <w:szCs w:val="21"/>
                <w:lang w:val="en-US" w:eastAsia="zh-CN"/>
              </w:rPr>
            </w:pPr>
            <w:r>
              <w:rPr>
                <w:rFonts w:hint="eastAsia"/>
                <w:szCs w:val="21"/>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szCs w:val="21"/>
              </w:rPr>
            </w:pPr>
            <w:r>
              <w:rPr>
                <w:szCs w:val="21"/>
              </w:rPr>
              <w:t>大肠杆菌</w:t>
            </w:r>
            <w:r>
              <w:rPr>
                <w:rFonts w:hint="eastAsia"/>
                <w:szCs w:val="21"/>
                <w:lang w:eastAsia="zh-CN"/>
              </w:rPr>
              <w:t>总</w:t>
            </w:r>
            <w:r>
              <w:rPr>
                <w:szCs w:val="21"/>
              </w:rPr>
              <w:t>群数</w:t>
            </w:r>
            <w:r>
              <w:rPr>
                <w:rFonts w:hint="eastAsia"/>
                <w:szCs w:val="21"/>
                <w:lang w:val="en-US" w:eastAsia="zh-CN"/>
              </w:rPr>
              <w:t xml:space="preserve">(MPN/100mL) </w:t>
            </w:r>
          </w:p>
        </w:tc>
        <w:tc>
          <w:tcPr>
            <w:tcW w:w="1530" w:type="pct"/>
            <w:noWrap w:val="0"/>
            <w:vAlign w:val="center"/>
          </w:tcPr>
          <w:p>
            <w:pPr>
              <w:spacing w:line="360" w:lineRule="auto"/>
              <w:jc w:val="center"/>
              <w:rPr>
                <w:rFonts w:hint="default" w:eastAsia="宋体"/>
                <w:szCs w:val="21"/>
                <w:lang w:val="en-US" w:eastAsia="zh-CN"/>
              </w:rPr>
            </w:pPr>
            <w:r>
              <w:rPr>
                <w:szCs w:val="21"/>
              </w:rPr>
              <w:t>1×10</w:t>
            </w:r>
            <w:r>
              <w:rPr>
                <w:rFonts w:hint="eastAsia"/>
                <w:szCs w:val="21"/>
                <w:vertAlign w:val="superscript"/>
                <w:lang w:val="en-US" w:eastAsia="zh-CN"/>
              </w:rPr>
              <w:t>10</w:t>
            </w:r>
          </w:p>
        </w:tc>
        <w:tc>
          <w:tcPr>
            <w:tcW w:w="1628" w:type="pct"/>
            <w:noWrap w:val="0"/>
            <w:vAlign w:val="center"/>
          </w:tcPr>
          <w:p>
            <w:pPr>
              <w:spacing w:line="360" w:lineRule="auto"/>
              <w:jc w:val="center"/>
              <w:rPr>
                <w:rFonts w:hint="default"/>
                <w:szCs w:val="21"/>
                <w:lang w:val="en-US"/>
              </w:rPr>
            </w:pPr>
            <w:r>
              <w:rPr>
                <w:rFonts w:hint="eastAsia"/>
                <w:szCs w:val="21"/>
                <w:lang w:val="en-US" w:eastAsia="zh-CN"/>
              </w:rPr>
              <w:t>2</w:t>
            </w:r>
            <w:r>
              <w:rPr>
                <w:szCs w:val="21"/>
              </w:rPr>
              <w:t>×10</w:t>
            </w:r>
            <w:r>
              <w:rPr>
                <w:rFonts w:hint="eastAsia"/>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rFonts w:hint="default" w:eastAsia="宋体"/>
                <w:szCs w:val="21"/>
                <w:lang w:val="en-US" w:eastAsia="zh-CN"/>
              </w:rPr>
            </w:pPr>
            <w:r>
              <w:rPr>
                <w:rFonts w:hint="eastAsia"/>
                <w:szCs w:val="21"/>
                <w:lang w:val="en-US" w:eastAsia="zh-CN"/>
              </w:rPr>
              <w:t xml:space="preserve">PH（25℃） </w:t>
            </w:r>
          </w:p>
        </w:tc>
        <w:tc>
          <w:tcPr>
            <w:tcW w:w="1530" w:type="pct"/>
            <w:noWrap w:val="0"/>
            <w:vAlign w:val="center"/>
          </w:tcPr>
          <w:p>
            <w:pPr>
              <w:spacing w:line="360" w:lineRule="auto"/>
              <w:jc w:val="center"/>
              <w:rPr>
                <w:rFonts w:hint="default" w:eastAsia="宋体"/>
                <w:szCs w:val="21"/>
                <w:lang w:val="en-US" w:eastAsia="zh-CN"/>
              </w:rPr>
            </w:pPr>
            <w:r>
              <w:rPr>
                <w:rFonts w:hint="eastAsia"/>
                <w:szCs w:val="21"/>
                <w:lang w:val="en-US" w:eastAsia="zh-CN"/>
              </w:rPr>
              <w:t>6.5-8.5</w:t>
            </w:r>
          </w:p>
        </w:tc>
        <w:tc>
          <w:tcPr>
            <w:tcW w:w="1628" w:type="pct"/>
            <w:noWrap w:val="0"/>
            <w:vAlign w:val="center"/>
          </w:tcPr>
          <w:p>
            <w:pPr>
              <w:spacing w:line="360" w:lineRule="auto"/>
              <w:jc w:val="center"/>
              <w:rPr>
                <w:rFonts w:hint="default"/>
                <w:szCs w:val="21"/>
                <w:lang w:val="en-US" w:eastAsia="zh-CN"/>
              </w:rPr>
            </w:pPr>
            <w:r>
              <w:rPr>
                <w:rFonts w:hint="eastAsia"/>
                <w:szCs w:val="21"/>
                <w:lang w:val="en-US" w:eastAsia="zh-CN"/>
              </w:rPr>
              <w:t>6.5-8.5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SS</w:t>
            </w:r>
            <w:r>
              <w:rPr>
                <w:szCs w:val="21"/>
              </w:rPr>
              <w:t>/(mg/L)</w:t>
            </w:r>
            <w:r>
              <w:rPr>
                <w:rFonts w:hint="eastAsia"/>
                <w:szCs w:val="21"/>
                <w:lang w:val="en-US" w:eastAsia="zh-CN"/>
              </w:rPr>
              <w:t>≤</w:t>
            </w:r>
          </w:p>
        </w:tc>
        <w:tc>
          <w:tcPr>
            <w:tcW w:w="1530" w:type="pct"/>
            <w:noWrap w:val="0"/>
            <w:vAlign w:val="center"/>
          </w:tcPr>
          <w:p>
            <w:pPr>
              <w:tabs>
                <w:tab w:val="left" w:pos="5292"/>
              </w:tabs>
              <w:ind w:left="-105" w:leftChars="-50" w:right="-105" w:rightChars="-50"/>
              <w:jc w:val="center"/>
              <w:rPr>
                <w:rFonts w:hint="eastAsia" w:eastAsia="宋体" w:asciiTheme="minorHAnsi" w:hAnsiTheme="minorHAnsi" w:cstheme="minorBidi"/>
                <w:kern w:val="2"/>
                <w:sz w:val="21"/>
                <w:szCs w:val="21"/>
                <w:lang w:val="en-US" w:eastAsia="zh-CN" w:bidi="ar-SA"/>
              </w:rPr>
            </w:pPr>
            <w:r>
              <w:rPr>
                <w:rFonts w:hint="eastAsia"/>
                <w:szCs w:val="21"/>
                <w:lang w:val="en-US" w:eastAsia="zh-CN"/>
              </w:rPr>
              <w:t>200</w:t>
            </w:r>
          </w:p>
        </w:tc>
        <w:tc>
          <w:tcPr>
            <w:tcW w:w="1628" w:type="pct"/>
            <w:noWrap w:val="0"/>
            <w:vAlign w:val="center"/>
          </w:tcPr>
          <w:p>
            <w:pPr>
              <w:spacing w:line="360" w:lineRule="auto"/>
              <w:jc w:val="center"/>
              <w:rPr>
                <w:rFonts w:hint="default" w:eastAsia="宋体" w:asciiTheme="minorHAnsi" w:hAnsiTheme="minorHAnsi" w:cstheme="minorBidi"/>
                <w:kern w:val="2"/>
                <w:sz w:val="21"/>
                <w:szCs w:val="21"/>
                <w:lang w:val="en-US" w:eastAsia="zh-CN" w:bidi="ar-SA"/>
              </w:rPr>
            </w:pPr>
            <w:r>
              <w:rPr>
                <w:rFonts w:hint="eastAsia"/>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rFonts w:hint="eastAsia"/>
                <w:szCs w:val="21"/>
                <w:lang w:val="en-US" w:eastAsia="zh-CN"/>
              </w:rPr>
            </w:pPr>
            <w:r>
              <w:rPr>
                <w:rFonts w:hint="eastAsia"/>
                <w:szCs w:val="21"/>
                <w:lang w:val="en-US" w:eastAsia="zh-CN"/>
              </w:rPr>
              <w:t>总硬度（以 CaCO3计）</w:t>
            </w:r>
            <w:r>
              <w:rPr>
                <w:szCs w:val="21"/>
              </w:rPr>
              <w:t>(mg/L)</w:t>
            </w:r>
            <w:r>
              <w:rPr>
                <w:rFonts w:hint="eastAsia"/>
                <w:szCs w:val="21"/>
                <w:lang w:val="en-US" w:eastAsia="zh-CN"/>
              </w:rPr>
              <w:t xml:space="preserve"> ≤</w:t>
            </w:r>
          </w:p>
        </w:tc>
        <w:tc>
          <w:tcPr>
            <w:tcW w:w="1530" w:type="pct"/>
            <w:noWrap w:val="0"/>
            <w:vAlign w:val="center"/>
          </w:tcPr>
          <w:p>
            <w:pPr>
              <w:tabs>
                <w:tab w:val="left" w:pos="5292"/>
              </w:tabs>
              <w:ind w:left="-105" w:leftChars="-50" w:right="-105" w:rightChars="-50"/>
              <w:jc w:val="center"/>
              <w:rPr>
                <w:rFonts w:hint="eastAsia"/>
                <w:szCs w:val="21"/>
                <w:lang w:val="en-US" w:eastAsia="zh-CN"/>
              </w:rPr>
            </w:pPr>
          </w:p>
        </w:tc>
        <w:tc>
          <w:tcPr>
            <w:tcW w:w="1628" w:type="pct"/>
            <w:noWrap w:val="0"/>
            <w:vAlign w:val="center"/>
          </w:tcPr>
          <w:p>
            <w:pPr>
              <w:spacing w:line="360" w:lineRule="auto"/>
              <w:jc w:val="center"/>
              <w:rPr>
                <w:rFonts w:hint="default"/>
                <w:szCs w:val="21"/>
                <w:lang w:val="en-US" w:eastAsia="zh-CN"/>
              </w:rPr>
            </w:pPr>
            <w:r>
              <w:rPr>
                <w:rFonts w:hint="eastAsia"/>
                <w:szCs w:val="21"/>
                <w:lang w:val="en-US" w:eastAsia="zh-CN"/>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0" w:type="pct"/>
            <w:noWrap w:val="0"/>
            <w:vAlign w:val="center"/>
          </w:tcPr>
          <w:p>
            <w:pPr>
              <w:spacing w:line="360" w:lineRule="auto"/>
              <w:jc w:val="center"/>
              <w:rPr>
                <w:rFonts w:hint="eastAsia"/>
                <w:szCs w:val="21"/>
                <w:lang w:val="en-US" w:eastAsia="zh-CN"/>
              </w:rPr>
            </w:pPr>
            <w:r>
              <w:rPr>
                <w:rFonts w:hint="eastAsia"/>
                <w:szCs w:val="21"/>
                <w:lang w:val="en-US" w:eastAsia="zh-CN"/>
              </w:rPr>
              <w:t>总硬度（以 CaCO3计）</w:t>
            </w:r>
            <w:r>
              <w:rPr>
                <w:szCs w:val="21"/>
              </w:rPr>
              <w:t>(mg/L)</w:t>
            </w:r>
            <w:r>
              <w:rPr>
                <w:rFonts w:hint="eastAsia"/>
                <w:szCs w:val="21"/>
                <w:lang w:val="en-US" w:eastAsia="zh-CN"/>
              </w:rPr>
              <w:t xml:space="preserve"> ≤</w:t>
            </w:r>
          </w:p>
        </w:tc>
        <w:tc>
          <w:tcPr>
            <w:tcW w:w="1530" w:type="pct"/>
            <w:noWrap w:val="0"/>
            <w:vAlign w:val="center"/>
          </w:tcPr>
          <w:p>
            <w:pPr>
              <w:tabs>
                <w:tab w:val="left" w:pos="5292"/>
              </w:tabs>
              <w:ind w:left="-105" w:leftChars="-50" w:right="-105" w:rightChars="-50"/>
              <w:jc w:val="center"/>
              <w:rPr>
                <w:rFonts w:hint="eastAsia"/>
                <w:szCs w:val="21"/>
                <w:lang w:val="en-US" w:eastAsia="zh-CN"/>
              </w:rPr>
            </w:pPr>
          </w:p>
        </w:tc>
        <w:tc>
          <w:tcPr>
            <w:tcW w:w="1628" w:type="pct"/>
            <w:noWrap w:val="0"/>
            <w:vAlign w:val="center"/>
          </w:tcPr>
          <w:p>
            <w:pPr>
              <w:spacing w:line="360" w:lineRule="auto"/>
              <w:jc w:val="center"/>
              <w:rPr>
                <w:rFonts w:hint="default"/>
                <w:szCs w:val="21"/>
                <w:lang w:val="en-US" w:eastAsia="zh-CN"/>
              </w:rPr>
            </w:pPr>
            <w:r>
              <w:rPr>
                <w:rFonts w:hint="eastAsia"/>
                <w:szCs w:val="21"/>
                <w:lang w:val="en-US" w:eastAsia="zh-CN"/>
              </w:rPr>
              <w:t>350</w:t>
            </w:r>
          </w:p>
        </w:tc>
      </w:tr>
    </w:tbl>
    <w:p>
      <w:pPr>
        <w:keepNext w:val="0"/>
        <w:keepLines w:val="0"/>
        <w:widowControl/>
        <w:numPr>
          <w:ilvl w:val="0"/>
          <w:numId w:val="0"/>
        </w:numPr>
        <w:suppressLineNumbers w:val="0"/>
        <w:jc w:val="left"/>
        <w:rPr>
          <w:rFonts w:hint="eastAsia" w:ascii="仿宋" w:hAnsi="仿宋" w:eastAsia="仿宋" w:cs="仿宋"/>
          <w:b w:val="0"/>
          <w:bCs w:val="0"/>
          <w:color w:val="000000"/>
          <w:kern w:val="0"/>
          <w:sz w:val="24"/>
          <w:szCs w:val="24"/>
          <w:lang w:val="en-US" w:eastAsia="zh-CN" w:bidi="ar"/>
        </w:rPr>
      </w:pPr>
    </w:p>
    <w:p>
      <w:pPr>
        <w:pStyle w:val="2"/>
        <w:numPr>
          <w:ilvl w:val="0"/>
          <w:numId w:val="2"/>
        </w:numPr>
      </w:pPr>
      <w:r>
        <w:rPr>
          <w:rFonts w:hint="eastAsia" w:ascii="仿宋" w:hAnsi="仿宋" w:eastAsia="仿宋" w:cs="仿宋"/>
          <w:b w:val="0"/>
          <w:bCs w:val="0"/>
          <w:color w:val="000000"/>
          <w:kern w:val="0"/>
          <w:sz w:val="24"/>
          <w:szCs w:val="24"/>
          <w:lang w:val="en-US" w:eastAsia="zh-CN" w:bidi="ar"/>
        </w:rPr>
        <w:t>污泥处置</w:t>
      </w:r>
    </w:p>
    <w:p>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污水站在处理污水的同时，每日要产生产生一定量的污泥，淤泥通过淤泥泵排入外部沉淀池后人工打包集中处理。</w:t>
      </w:r>
    </w:p>
    <w:p>
      <w:pPr>
        <w:pStyle w:val="5"/>
        <w:bidi w:val="0"/>
        <w:rPr>
          <w:rFonts w:hint="eastAsia"/>
          <w:lang w:val="en-US" w:eastAsia="zh-CN"/>
        </w:rPr>
      </w:pPr>
      <w:r>
        <w:rPr>
          <w:rFonts w:hint="eastAsia"/>
          <w:lang w:val="en-US" w:eastAsia="zh-CN"/>
        </w:rPr>
        <w:t>3.2.技术要求</w:t>
      </w:r>
    </w:p>
    <w:p>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污水处理工艺为：生活污水——→调节池——→水解酸化池——→接触氧化池——→</w:t>
      </w:r>
      <w:r>
        <w:rPr>
          <w:rFonts w:hint="default" w:ascii="Times New Roman" w:hAnsi="Times New Roman" w:eastAsia="宋体" w:cs="Times New Roman"/>
          <w:color w:val="000000"/>
          <w:kern w:val="0"/>
          <w:sz w:val="21"/>
          <w:szCs w:val="21"/>
          <w:lang w:val="en-US" w:eastAsia="zh-CN" w:bidi="ar"/>
        </w:rPr>
        <w:t xml:space="preserve">MBR </w:t>
      </w:r>
      <w:r>
        <w:rPr>
          <w:rFonts w:hint="eastAsia" w:ascii="宋体" w:hAnsi="宋体" w:eastAsia="宋体" w:cs="宋体"/>
          <w:color w:val="000000"/>
          <w:kern w:val="0"/>
          <w:sz w:val="21"/>
          <w:szCs w:val="21"/>
          <w:lang w:val="en-US" w:eastAsia="zh-CN" w:bidi="ar"/>
        </w:rPr>
        <w:t>系统——→消毒池——→清水池——→出水。系统总处理水量为120m3/d</w:t>
      </w:r>
    </w:p>
    <w:p>
      <w:pPr>
        <w:rPr>
          <w:rFonts w:hint="default"/>
          <w:lang w:val="en-US" w:eastAsia="zh-CN"/>
        </w:rPr>
      </w:pPr>
    </w:p>
    <w:p>
      <w:pPr>
        <w:rPr>
          <w:rFonts w:hint="default"/>
          <w:lang w:val="en-US" w:eastAsia="zh-CN"/>
        </w:rPr>
      </w:pPr>
      <w:r>
        <w:rPr>
          <w:sz w:val="24"/>
        </w:rPr>
        <mc:AlternateContent>
          <mc:Choice Requires="wpc">
            <w:drawing>
              <wp:inline distT="0" distB="0" distL="114300" distR="114300">
                <wp:extent cx="5299075" cy="6757670"/>
                <wp:effectExtent l="9525" t="9525" r="10160" b="14605"/>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19050" cap="flat" cmpd="sng">
                          <a:solidFill>
                            <a:srgbClr val="000000"/>
                          </a:solidFill>
                          <a:prstDash val="solid"/>
                          <a:miter/>
                          <a:headEnd type="none" w="med" len="med"/>
                          <a:tailEnd type="none" w="med" len="med"/>
                        </a:ln>
                      </wpc:whole>
                      <wps:wsp>
                        <wps:cNvPr id="1" name="直接箭头连接符 1"/>
                        <wps:cNvCnPr/>
                        <wps:spPr>
                          <a:xfrm>
                            <a:off x="1638300" y="3723005"/>
                            <a:ext cx="295275" cy="635"/>
                          </a:xfrm>
                          <a:prstGeom prst="straightConnector1">
                            <a:avLst/>
                          </a:prstGeom>
                          <a:ln w="19050" cap="flat" cmpd="sng">
                            <a:solidFill>
                              <a:srgbClr val="002060"/>
                            </a:solidFill>
                            <a:prstDash val="dash"/>
                            <a:round/>
                            <a:headEnd type="none" w="med" len="med"/>
                            <a:tailEnd type="stealth" w="lg" len="lg"/>
                          </a:ln>
                        </wps:spPr>
                        <wps:bodyPr/>
                      </wps:wsp>
                      <wps:wsp>
                        <wps:cNvPr id="12" name="文本框 12"/>
                        <wps:cNvSpPr txBox="1"/>
                        <wps:spPr>
                          <a:xfrm>
                            <a:off x="595630" y="3601085"/>
                            <a:ext cx="610870" cy="629285"/>
                          </a:xfrm>
                          <a:prstGeom prst="rect">
                            <a:avLst/>
                          </a:prstGeom>
                          <a:noFill/>
                          <a:ln>
                            <a:noFill/>
                          </a:ln>
                          <a:effectLst/>
                        </wps:spPr>
                        <wps:txbx>
                          <w:txbxContent>
                            <w:p>
                              <w:pPr>
                                <w:jc w:val="both"/>
                                <w:rPr>
                                  <w:rFonts w:hint="eastAsia"/>
                                  <w:b/>
                                  <w:color w:val="00B0F0"/>
                                  <w:sz w:val="24"/>
                                </w:rPr>
                              </w:pPr>
                            </w:p>
                            <w:p>
                              <w:pPr>
                                <w:jc w:val="both"/>
                                <w:rPr>
                                  <w:rFonts w:hint="eastAsia" w:eastAsia="宋体"/>
                                  <w:b/>
                                  <w:color w:val="00B0F0"/>
                                  <w:sz w:val="24"/>
                                  <w:lang w:eastAsia="zh-CN"/>
                                </w:rPr>
                              </w:pPr>
                              <w:r>
                                <w:rPr>
                                  <w:rFonts w:hint="eastAsia"/>
                                  <w:b/>
                                  <w:color w:val="00B0F0"/>
                                  <w:sz w:val="24"/>
                                  <w:lang w:eastAsia="zh-CN"/>
                                </w:rPr>
                                <w:t>三叶罗茨风机</w:t>
                              </w:r>
                            </w:p>
                          </w:txbxContent>
                        </wps:txbx>
                        <wps:bodyPr lIns="0" tIns="0" rIns="0" bIns="0" upright="1"/>
                      </wps:wsp>
                      <wps:wsp>
                        <wps:cNvPr id="14" name="文本框 14"/>
                        <wps:cNvSpPr txBox="1"/>
                        <wps:spPr>
                          <a:xfrm>
                            <a:off x="3312160" y="3187065"/>
                            <a:ext cx="268605" cy="1022985"/>
                          </a:xfrm>
                          <a:prstGeom prst="rect">
                            <a:avLst/>
                          </a:prstGeom>
                          <a:noFill/>
                          <a:ln>
                            <a:noFill/>
                          </a:ln>
                          <a:effectLst/>
                        </wps:spPr>
                        <wps:txbx>
                          <w:txbxContent>
                            <w:p>
                              <w:pPr>
                                <w:jc w:val="center"/>
                                <w:rPr>
                                  <w:rFonts w:hint="eastAsia"/>
                                  <w:b/>
                                  <w:color w:val="00B0F0"/>
                                  <w:sz w:val="24"/>
                                </w:rPr>
                              </w:pPr>
                              <w:r>
                                <w:rPr>
                                  <w:rFonts w:hint="eastAsia"/>
                                  <w:b/>
                                  <w:color w:val="00B0F0"/>
                                  <w:sz w:val="24"/>
                                  <w:lang w:eastAsia="zh-CN"/>
                                </w:rPr>
                                <w:t>硝化液</w:t>
                              </w:r>
                              <w:r>
                                <w:rPr>
                                  <w:rFonts w:hint="eastAsia"/>
                                  <w:b/>
                                  <w:color w:val="00B0F0"/>
                                  <w:sz w:val="24"/>
                                  <w:lang w:val="en-US" w:eastAsia="zh-CN"/>
                                </w:rPr>
                                <w:t xml:space="preserve"> </w:t>
                              </w:r>
                              <w:r>
                                <w:rPr>
                                  <w:rFonts w:hint="eastAsia"/>
                                  <w:b/>
                                  <w:color w:val="00B0F0"/>
                                  <w:sz w:val="24"/>
                                </w:rPr>
                                <w:t>回</w:t>
                              </w:r>
                            </w:p>
                            <w:p>
                              <w:pPr>
                                <w:jc w:val="center"/>
                                <w:rPr>
                                  <w:b/>
                                  <w:color w:val="00B0F0"/>
                                  <w:sz w:val="24"/>
                                </w:rPr>
                              </w:pPr>
                              <w:r>
                                <w:rPr>
                                  <w:rFonts w:hint="eastAsia"/>
                                  <w:b/>
                                  <w:color w:val="00B0F0"/>
                                  <w:sz w:val="24"/>
                                </w:rPr>
                                <w:t>流</w:t>
                              </w:r>
                            </w:p>
                          </w:txbxContent>
                        </wps:txbx>
                        <wps:bodyPr lIns="0" tIns="0" rIns="0" bIns="0" upright="1"/>
                      </wps:wsp>
                      <wps:wsp>
                        <wps:cNvPr id="15" name="文本框 15"/>
                        <wps:cNvSpPr txBox="1"/>
                        <wps:spPr>
                          <a:xfrm>
                            <a:off x="1906905" y="810895"/>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化粪池</w:t>
                              </w:r>
                            </w:p>
                          </w:txbxContent>
                        </wps:txbx>
                        <wps:bodyPr upright="1"/>
                      </wps:wsp>
                      <wps:wsp>
                        <wps:cNvPr id="19" name="直接箭头连接符 19"/>
                        <wps:cNvCnPr/>
                        <wps:spPr>
                          <a:xfrm>
                            <a:off x="2571115" y="1193165"/>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20" name="文本框 20"/>
                        <wps:cNvSpPr txBox="1"/>
                        <wps:spPr>
                          <a:xfrm>
                            <a:off x="1910080" y="1478280"/>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人工格栅</w:t>
                              </w:r>
                            </w:p>
                          </w:txbxContent>
                        </wps:txbx>
                        <wps:bodyPr upright="1"/>
                      </wps:wsp>
                      <wps:wsp>
                        <wps:cNvPr id="21" name="直接箭头连接符 21"/>
                        <wps:cNvCnPr/>
                        <wps:spPr>
                          <a:xfrm>
                            <a:off x="2571115" y="1864995"/>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23" name="文本框 23"/>
                        <wps:cNvSpPr txBox="1"/>
                        <wps:spPr>
                          <a:xfrm>
                            <a:off x="1903730" y="2154555"/>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调节池</w:t>
                              </w:r>
                            </w:p>
                          </w:txbxContent>
                        </wps:txbx>
                        <wps:bodyPr upright="1"/>
                      </wps:wsp>
                      <wps:wsp>
                        <wps:cNvPr id="24" name="直接箭头连接符 24"/>
                        <wps:cNvCnPr/>
                        <wps:spPr>
                          <a:xfrm>
                            <a:off x="2566035" y="2532380"/>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25" name="文本框 25"/>
                        <wps:cNvSpPr txBox="1"/>
                        <wps:spPr>
                          <a:xfrm>
                            <a:off x="1901190" y="2832735"/>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厌氧池</w:t>
                              </w:r>
                            </w:p>
                          </w:txbxContent>
                        </wps:txbx>
                        <wps:bodyPr upright="1"/>
                      </wps:wsp>
                      <wps:wsp>
                        <wps:cNvPr id="26" name="直接箭头连接符 26"/>
                        <wps:cNvCnPr/>
                        <wps:spPr>
                          <a:xfrm>
                            <a:off x="2574925" y="3234055"/>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28" name="文本框 28"/>
                        <wps:cNvSpPr txBox="1"/>
                        <wps:spPr>
                          <a:xfrm>
                            <a:off x="1907540" y="3519805"/>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接触氧化池</w:t>
                              </w:r>
                            </w:p>
                          </w:txbxContent>
                        </wps:txbx>
                        <wps:bodyPr upright="1"/>
                      </wps:wsp>
                      <wps:wsp>
                        <wps:cNvPr id="29" name="直接箭头连接符 29"/>
                        <wps:cNvCnPr/>
                        <wps:spPr>
                          <a:xfrm>
                            <a:off x="2581275" y="3935095"/>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30" name="文本框 30"/>
                        <wps:cNvSpPr txBox="1"/>
                        <wps:spPr>
                          <a:xfrm>
                            <a:off x="1914525" y="4213860"/>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ind w:firstLine="281" w:firstLineChars="100"/>
                                <w:rPr>
                                  <w:rFonts w:hint="default"/>
                                  <w:lang w:val="en-US" w:eastAsia="zh-CN"/>
                                </w:rPr>
                              </w:pPr>
                              <w:r>
                                <w:rPr>
                                  <w:rFonts w:hint="eastAsia"/>
                                  <w:b/>
                                  <w:color w:val="984806"/>
                                  <w:sz w:val="28"/>
                                  <w:szCs w:val="28"/>
                                  <w:lang w:val="en-US" w:eastAsia="zh-CN"/>
                                </w:rPr>
                                <w:t>MBR膜池</w:t>
                              </w:r>
                            </w:p>
                          </w:txbxContent>
                        </wps:txbx>
                        <wps:bodyPr upright="1"/>
                      </wps:wsp>
                      <wps:wsp>
                        <wps:cNvPr id="31" name="直接箭头连接符 31"/>
                        <wps:cNvCnPr/>
                        <wps:spPr>
                          <a:xfrm>
                            <a:off x="2581275" y="4608830"/>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32" name="文本框 32"/>
                        <wps:cNvSpPr txBox="1"/>
                        <wps:spPr>
                          <a:xfrm>
                            <a:off x="1908175" y="4894580"/>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消毒池</w:t>
                              </w:r>
                            </w:p>
                          </w:txbxContent>
                        </wps:txbx>
                        <wps:bodyPr upright="1"/>
                      </wps:wsp>
                      <wps:wsp>
                        <wps:cNvPr id="33" name="直接箭头连接符 33"/>
                        <wps:cNvCnPr/>
                        <wps:spPr>
                          <a:xfrm>
                            <a:off x="2582545" y="5302885"/>
                            <a:ext cx="1270" cy="285750"/>
                          </a:xfrm>
                          <a:prstGeom prst="straightConnector1">
                            <a:avLst/>
                          </a:prstGeom>
                          <a:ln w="19050" cap="flat" cmpd="sng">
                            <a:solidFill>
                              <a:srgbClr val="404040"/>
                            </a:solidFill>
                            <a:prstDash val="solid"/>
                            <a:headEnd type="none" w="med" len="med"/>
                            <a:tailEnd type="stealth" w="lg" len="lg"/>
                          </a:ln>
                          <a:effectLst/>
                        </wps:spPr>
                        <wps:bodyPr/>
                      </wps:wsp>
                      <wps:wsp>
                        <wps:cNvPr id="37" name="文本框 37"/>
                        <wps:cNvSpPr txBox="1"/>
                        <wps:spPr>
                          <a:xfrm>
                            <a:off x="1918970" y="5595620"/>
                            <a:ext cx="1325880" cy="377190"/>
                          </a:xfrm>
                          <a:prstGeom prst="rect">
                            <a:avLst/>
                          </a:prstGeom>
                          <a:gradFill rotWithShape="0">
                            <a:gsLst>
                              <a:gs pos="0">
                                <a:srgbClr val="92CDDC"/>
                              </a:gs>
                              <a:gs pos="50000">
                                <a:srgbClr val="4BACC6"/>
                              </a:gs>
                              <a:gs pos="100000">
                                <a:srgbClr val="92CDDC"/>
                              </a:gs>
                            </a:gsLst>
                            <a:lin ang="5400000" scaled="1"/>
                            <a:tileRect/>
                          </a:gradFill>
                          <a:ln w="12700" cap="flat" cmpd="sng">
                            <a:solidFill>
                              <a:srgbClr val="4BACC6"/>
                            </a:solidFill>
                            <a:prstDash val="solid"/>
                            <a:miter/>
                            <a:headEnd type="none" w="med" len="med"/>
                            <a:tailEnd type="none" w="med" len="med"/>
                          </a:ln>
                          <a:effectLst>
                            <a:outerShdw dist="28398" dir="3806096" algn="ctr" rotWithShape="0">
                              <a:srgbClr val="205867"/>
                            </a:outerShdw>
                          </a:effectLst>
                        </wps:spPr>
                        <wps:txbx>
                          <w:txbxContent>
                            <w:p>
                              <w:pPr>
                                <w:jc w:val="center"/>
                                <w:rPr>
                                  <w:rFonts w:hint="default"/>
                                  <w:b/>
                                  <w:color w:val="984806"/>
                                  <w:sz w:val="28"/>
                                  <w:szCs w:val="28"/>
                                  <w:lang w:val="en-US" w:eastAsia="zh-CN"/>
                                </w:rPr>
                              </w:pPr>
                              <w:r>
                                <w:rPr>
                                  <w:rFonts w:hint="eastAsia"/>
                                  <w:b/>
                                  <w:color w:val="984806"/>
                                  <w:sz w:val="28"/>
                                  <w:szCs w:val="28"/>
                                  <w:lang w:val="en-US" w:eastAsia="zh-CN"/>
                                </w:rPr>
                                <w:t>达标排放</w:t>
                              </w:r>
                            </w:p>
                          </w:txbxContent>
                        </wps:txbx>
                        <wps:bodyPr upright="1"/>
                      </wps:wsp>
                      <wps:wsp>
                        <wps:cNvPr id="38" name="直接连接符 38"/>
                        <wps:cNvCnPr/>
                        <wps:spPr>
                          <a:xfrm flipH="1" flipV="1">
                            <a:off x="3267075" y="4429125"/>
                            <a:ext cx="394335" cy="4445"/>
                          </a:xfrm>
                          <a:prstGeom prst="line">
                            <a:avLst/>
                          </a:prstGeom>
                          <a:noFill/>
                          <a:ln w="15875" cap="flat" cmpd="sng" algn="ctr">
                            <a:solidFill>
                              <a:srgbClr val="000000"/>
                            </a:solidFill>
                            <a:prstDash val="solid"/>
                          </a:ln>
                          <a:effectLst/>
                        </wps:spPr>
                        <wps:bodyPr/>
                      </wps:wsp>
                      <wps:wsp>
                        <wps:cNvPr id="47" name="直接箭头连接符 47"/>
                        <wps:cNvCnPr/>
                        <wps:spPr>
                          <a:xfrm flipH="1">
                            <a:off x="3228975" y="3047365"/>
                            <a:ext cx="425450" cy="18415"/>
                          </a:xfrm>
                          <a:prstGeom prst="straightConnector1">
                            <a:avLst/>
                          </a:prstGeom>
                          <a:ln w="19050" cap="flat" cmpd="sng">
                            <a:solidFill>
                              <a:srgbClr val="404040"/>
                            </a:solidFill>
                            <a:prstDash val="solid"/>
                            <a:headEnd type="none" w="med" len="med"/>
                            <a:tailEnd type="stealth" w="lg" len="lg"/>
                          </a:ln>
                          <a:effectLst/>
                        </wps:spPr>
                        <wps:bodyPr/>
                      </wps:wsp>
                      <wps:wsp>
                        <wps:cNvPr id="2" name="直接箭头连接符 2"/>
                        <wps:cNvCnPr/>
                        <wps:spPr>
                          <a:xfrm>
                            <a:off x="3647440" y="3054350"/>
                            <a:ext cx="13970" cy="1371600"/>
                          </a:xfrm>
                          <a:prstGeom prst="straightConnector1">
                            <a:avLst/>
                          </a:prstGeom>
                          <a:ln w="15875" cap="flat" cmpd="sng">
                            <a:solidFill>
                              <a:srgbClr val="000000"/>
                            </a:solidFill>
                            <a:prstDash val="solid"/>
                            <a:round/>
                            <a:headEnd type="none" w="med" len="med"/>
                            <a:tailEnd type="none" w="med" len="med"/>
                          </a:ln>
                        </wps:spPr>
                        <wps:bodyPr/>
                      </wps:wsp>
                      <wps:wsp>
                        <wps:cNvPr id="52" name="文本框 52"/>
                        <wps:cNvSpPr txBox="1"/>
                        <wps:spPr>
                          <a:xfrm>
                            <a:off x="608330" y="5018405"/>
                            <a:ext cx="829310" cy="448310"/>
                          </a:xfrm>
                          <a:prstGeom prst="rect">
                            <a:avLst/>
                          </a:prstGeom>
                          <a:noFill/>
                          <a:ln>
                            <a:noFill/>
                          </a:ln>
                          <a:effectLst/>
                        </wps:spPr>
                        <wps:txbx>
                          <w:txbxContent>
                            <w:p>
                              <w:pPr>
                                <w:jc w:val="both"/>
                                <w:rPr>
                                  <w:rFonts w:hint="default" w:eastAsia="宋体"/>
                                  <w:b/>
                                  <w:color w:val="00B0F0"/>
                                  <w:sz w:val="24"/>
                                  <w:lang w:val="en-US" w:eastAsia="zh-CN"/>
                                </w:rPr>
                              </w:pPr>
                              <w:r>
                                <w:rPr>
                                  <w:rFonts w:hint="eastAsia"/>
                                  <w:b/>
                                  <w:color w:val="00B0F0"/>
                                  <w:sz w:val="24"/>
                                  <w:lang w:val="en-US" w:eastAsia="zh-CN"/>
                                </w:rPr>
                                <w:t>次氯酸钠</w:t>
                              </w:r>
                            </w:p>
                          </w:txbxContent>
                        </wps:txbx>
                        <wps:bodyPr lIns="0" tIns="0" rIns="0" bIns="0" upright="1"/>
                      </wps:wsp>
                      <wps:wsp>
                        <wps:cNvPr id="3" name="直接箭头连接符 3"/>
                        <wps:cNvCnPr/>
                        <wps:spPr>
                          <a:xfrm flipV="1">
                            <a:off x="1571625" y="5113655"/>
                            <a:ext cx="339725" cy="1905"/>
                          </a:xfrm>
                          <a:prstGeom prst="straightConnector1">
                            <a:avLst/>
                          </a:prstGeom>
                          <a:ln w="19050" cap="flat" cmpd="sng">
                            <a:solidFill>
                              <a:srgbClr val="002060"/>
                            </a:solidFill>
                            <a:prstDash val="dash"/>
                            <a:round/>
                            <a:headEnd type="none" w="med" len="med"/>
                            <a:tailEnd type="stealth" w="lg" len="lg"/>
                          </a:ln>
                        </wps:spPr>
                        <wps:bodyPr/>
                      </wps:wsp>
                      <wps:wsp>
                        <wps:cNvPr id="4" name="直接箭头连接符 4"/>
                        <wps:cNvCnPr/>
                        <wps:spPr>
                          <a:xfrm flipH="1" flipV="1">
                            <a:off x="3218180" y="3751580"/>
                            <a:ext cx="163195" cy="1905"/>
                          </a:xfrm>
                          <a:prstGeom prst="straightConnector1">
                            <a:avLst/>
                          </a:prstGeom>
                          <a:ln w="19050" cap="flat" cmpd="sng">
                            <a:solidFill>
                              <a:srgbClr val="404040"/>
                            </a:solidFill>
                            <a:prstDash val="solid"/>
                            <a:round/>
                            <a:headEnd type="none" w="med" len="med"/>
                            <a:tailEnd type="stealth" w="lg" len="lg"/>
                          </a:ln>
                        </wps:spPr>
                        <wps:bodyPr/>
                      </wps:wsp>
                      <wps:wsp>
                        <wps:cNvPr id="5" name="直接箭头连接符 5"/>
                        <wps:cNvCnPr/>
                        <wps:spPr>
                          <a:xfrm flipH="1">
                            <a:off x="3189605" y="3161030"/>
                            <a:ext cx="177800" cy="0"/>
                          </a:xfrm>
                          <a:prstGeom prst="straightConnector1">
                            <a:avLst/>
                          </a:prstGeom>
                          <a:ln w="19050" cap="flat" cmpd="sng">
                            <a:solidFill>
                              <a:srgbClr val="404040"/>
                            </a:solidFill>
                            <a:prstDash val="solid"/>
                            <a:round/>
                            <a:headEnd type="none" w="med" len="med"/>
                            <a:tailEnd type="stealth" w="lg" len="lg"/>
                          </a:ln>
                        </wps:spPr>
                        <wps:bodyPr/>
                      </wps:wsp>
                      <wps:wsp>
                        <wps:cNvPr id="6" name="直接箭头连接符 6"/>
                        <wps:cNvCnPr/>
                        <wps:spPr>
                          <a:xfrm>
                            <a:off x="3370580" y="3141980"/>
                            <a:ext cx="1270" cy="621030"/>
                          </a:xfrm>
                          <a:prstGeom prst="straightConnector1">
                            <a:avLst/>
                          </a:prstGeom>
                          <a:ln w="15875" cap="flat" cmpd="sng">
                            <a:solidFill>
                              <a:srgbClr val="000000"/>
                            </a:solidFill>
                            <a:prstDash val="solid"/>
                            <a:round/>
                            <a:headEnd type="none" w="med" len="med"/>
                            <a:tailEnd type="none" w="med" len="med"/>
                          </a:ln>
                        </wps:spPr>
                        <wps:bodyPr/>
                      </wps:wsp>
                      <wps:wsp>
                        <wps:cNvPr id="7" name="文本框 7"/>
                        <wps:cNvSpPr txBox="1"/>
                        <wps:spPr>
                          <a:xfrm>
                            <a:off x="3776980" y="3208020"/>
                            <a:ext cx="268605" cy="1022985"/>
                          </a:xfrm>
                          <a:prstGeom prst="rect">
                            <a:avLst/>
                          </a:prstGeom>
                          <a:noFill/>
                          <a:ln>
                            <a:noFill/>
                          </a:ln>
                          <a:effectLst/>
                        </wps:spPr>
                        <wps:txbx>
                          <w:txbxContent>
                            <w:p>
                              <w:pPr>
                                <w:jc w:val="center"/>
                                <w:rPr>
                                  <w:rFonts w:hint="eastAsia"/>
                                  <w:b/>
                                  <w:color w:val="00B0F0"/>
                                  <w:sz w:val="24"/>
                                </w:rPr>
                              </w:pPr>
                              <w:r>
                                <w:rPr>
                                  <w:rFonts w:hint="eastAsia"/>
                                  <w:b/>
                                  <w:color w:val="00B0F0"/>
                                  <w:sz w:val="24"/>
                                  <w:lang w:eastAsia="zh-CN"/>
                                </w:rPr>
                                <w:t>污泥</w:t>
                              </w:r>
                              <w:r>
                                <w:rPr>
                                  <w:rFonts w:hint="eastAsia"/>
                                  <w:b/>
                                  <w:color w:val="00B0F0"/>
                                  <w:sz w:val="24"/>
                                  <w:lang w:val="en-US" w:eastAsia="zh-CN"/>
                                </w:rPr>
                                <w:t xml:space="preserve"> </w:t>
                              </w:r>
                              <w:r>
                                <w:rPr>
                                  <w:rFonts w:hint="eastAsia"/>
                                  <w:b/>
                                  <w:color w:val="00B0F0"/>
                                  <w:sz w:val="24"/>
                                </w:rPr>
                                <w:t>回</w:t>
                              </w:r>
                            </w:p>
                            <w:p>
                              <w:pPr>
                                <w:jc w:val="center"/>
                                <w:rPr>
                                  <w:b/>
                                  <w:color w:val="00B0F0"/>
                                  <w:sz w:val="24"/>
                                </w:rPr>
                              </w:pPr>
                              <w:r>
                                <w:rPr>
                                  <w:rFonts w:hint="eastAsia"/>
                                  <w:b/>
                                  <w:color w:val="00B0F0"/>
                                  <w:sz w:val="24"/>
                                </w:rPr>
                                <w:t>流</w:t>
                              </w:r>
                            </w:p>
                          </w:txbxContent>
                        </wps:txbx>
                        <wps:bodyPr lIns="0" tIns="0" rIns="0" bIns="0" upright="1"/>
                      </wps:wsp>
                      <wps:wsp>
                        <wps:cNvPr id="8" name="直接箭头连接符 8"/>
                        <wps:cNvCnPr/>
                        <wps:spPr>
                          <a:xfrm>
                            <a:off x="1637030" y="4427855"/>
                            <a:ext cx="292100" cy="0"/>
                          </a:xfrm>
                          <a:prstGeom prst="straightConnector1">
                            <a:avLst/>
                          </a:prstGeom>
                          <a:ln w="19050" cap="flat" cmpd="sng">
                            <a:solidFill>
                              <a:srgbClr val="002060"/>
                            </a:solidFill>
                            <a:prstDash val="dash"/>
                            <a:round/>
                            <a:headEnd type="none" w="med" len="med"/>
                            <a:tailEnd type="stealth" w="lg" len="lg"/>
                          </a:ln>
                        </wps:spPr>
                        <wps:bodyPr/>
                      </wps:wsp>
                      <wps:wsp>
                        <wps:cNvPr id="9" name="直接箭头连接符 9"/>
                        <wps:cNvCnPr/>
                        <wps:spPr>
                          <a:xfrm flipH="1">
                            <a:off x="1628775" y="3713480"/>
                            <a:ext cx="8255" cy="717550"/>
                          </a:xfrm>
                          <a:prstGeom prst="straightConnector1">
                            <a:avLst/>
                          </a:prstGeom>
                          <a:ln w="15875" cap="flat" cmpd="sng">
                            <a:solidFill>
                              <a:srgbClr val="000000"/>
                            </a:solidFill>
                            <a:prstDash val="solid"/>
                            <a:round/>
                            <a:headEnd type="none" w="med" len="med"/>
                            <a:tailEnd type="none" w="med" len="med"/>
                          </a:ln>
                        </wps:spPr>
                        <wps:bodyPr/>
                      </wps:wsp>
                      <wps:wsp>
                        <wps:cNvPr id="10" name="文本框 10"/>
                        <wps:cNvSpPr txBox="1"/>
                        <wps:spPr>
                          <a:xfrm>
                            <a:off x="970915" y="2181225"/>
                            <a:ext cx="829310" cy="448310"/>
                          </a:xfrm>
                          <a:prstGeom prst="rect">
                            <a:avLst/>
                          </a:prstGeom>
                          <a:noFill/>
                          <a:ln>
                            <a:noFill/>
                          </a:ln>
                          <a:effectLst/>
                        </wps:spPr>
                        <wps:txbx>
                          <w:txbxContent>
                            <w:p>
                              <w:pPr>
                                <w:jc w:val="both"/>
                                <w:rPr>
                                  <w:rFonts w:hint="default" w:eastAsia="宋体"/>
                                  <w:b/>
                                  <w:color w:val="00B0F0"/>
                                  <w:sz w:val="24"/>
                                  <w:lang w:val="en-US" w:eastAsia="zh-CN"/>
                                </w:rPr>
                              </w:pPr>
                              <w:r>
                                <w:rPr>
                                  <w:rFonts w:hint="eastAsia"/>
                                  <w:b/>
                                  <w:color w:val="00B0F0"/>
                                  <w:sz w:val="24"/>
                                  <w:lang w:val="en-US" w:eastAsia="zh-CN"/>
                                </w:rPr>
                                <w:t>泵提升</w:t>
                              </w:r>
                            </w:p>
                          </w:txbxContent>
                        </wps:txbx>
                        <wps:bodyPr lIns="0" tIns="0" rIns="0" bIns="0" upright="1"/>
                      </wps:wsp>
                      <wps:wsp>
                        <wps:cNvPr id="11" name="直接箭头连接符 11"/>
                        <wps:cNvCnPr/>
                        <wps:spPr>
                          <a:xfrm>
                            <a:off x="1627505" y="1027430"/>
                            <a:ext cx="292100" cy="0"/>
                          </a:xfrm>
                          <a:prstGeom prst="straightConnector1">
                            <a:avLst/>
                          </a:prstGeom>
                          <a:ln w="19050" cap="flat" cmpd="sng">
                            <a:solidFill>
                              <a:srgbClr val="002060"/>
                            </a:solidFill>
                            <a:prstDash val="dash"/>
                            <a:round/>
                            <a:headEnd type="none" w="med" len="med"/>
                            <a:tailEnd type="stealth" w="lg" len="lg"/>
                          </a:ln>
                        </wps:spPr>
                        <wps:bodyPr/>
                      </wps:wsp>
                      <wps:wsp>
                        <wps:cNvPr id="13" name="文本框 13"/>
                        <wps:cNvSpPr txBox="1"/>
                        <wps:spPr>
                          <a:xfrm>
                            <a:off x="513715" y="947420"/>
                            <a:ext cx="829310" cy="448310"/>
                          </a:xfrm>
                          <a:prstGeom prst="rect">
                            <a:avLst/>
                          </a:prstGeom>
                          <a:noFill/>
                          <a:ln>
                            <a:noFill/>
                          </a:ln>
                          <a:effectLst/>
                        </wps:spPr>
                        <wps:txbx>
                          <w:txbxContent>
                            <w:p>
                              <w:pPr>
                                <w:jc w:val="both"/>
                                <w:rPr>
                                  <w:rFonts w:hint="default" w:eastAsia="宋体"/>
                                  <w:b/>
                                  <w:color w:val="00B0F0"/>
                                  <w:sz w:val="24"/>
                                  <w:lang w:val="en-US" w:eastAsia="zh-CN"/>
                                </w:rPr>
                              </w:pPr>
                              <w:r>
                                <w:rPr>
                                  <w:rFonts w:hint="eastAsia"/>
                                  <w:b/>
                                  <w:color w:val="00B0F0"/>
                                  <w:sz w:val="24"/>
                                  <w:lang w:val="en-US" w:eastAsia="zh-CN"/>
                                </w:rPr>
                                <w:t>原污水</w:t>
                              </w:r>
                            </w:p>
                          </w:txbxContent>
                        </wps:txbx>
                        <wps:bodyPr lIns="0" tIns="0" rIns="0" bIns="0" upright="1"/>
                      </wps:wsp>
                    </wpc:wpc>
                  </a:graphicData>
                </a:graphic>
              </wp:inline>
            </w:drawing>
          </mc:Choice>
          <mc:Fallback>
            <w:pict>
              <v:group id="_x0000_s1026" o:spid="_x0000_s1026" o:spt="203" style="height:532.1pt;width:417.25pt;" coordsize="5299075,6757670" editas="canvas" o:gfxdata="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">
                <o:lock v:ext="edit" aspectratio="f"/>
                <v:shape id="_x0000_s1026" o:spid="_x0000_s1026" style="position:absolute;left:0;top:0;height:6757670;width:5299075;" fillcolor="#FFFFFF" filled="t" stroked="t" coordsize="21600,21600" o:gfxdata="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">
                  <v:fill on="t" focussize="0,0"/>
                  <v:stroke weight="1.5pt" color="#000000" joinstyle="miter"/>
                  <v:imagedata o:title=""/>
                  <o:lock v:ext="edit" aspectratio="t"/>
                </v:shape>
                <v:shape id="_x0000_s1026" o:spid="_x0000_s1026" o:spt="32" type="#_x0000_t32" style="position:absolute;left:1638300;top:3723005;height:635;width:295275;" filled="f" stroked="t" coordsize="21600,21600" o:gfxdata="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ovxj9gAAAAG&#10;AQAADwAAAAAAAAABACAAAAAiAAAAZHJzL2Rvd25yZXYueG1sUEsBAhQAFAAAAAgAh07iQN/wkiYc&#10;AgAABAQAAA4AAAAAAAAAAQAgAAAAJwEAAGRycy9lMm9Eb2MueG1sUEsFBgAAAAAGAAYAWQEAALUF&#10;AAAAAA==&#10;">
                  <v:fill on="f" focussize="0,0"/>
                  <v:stroke weight="1.5pt" color="#002060" joinstyle="round" dashstyle="dash" endarrow="classic" endarrowwidth="wide" endarrowlength="long"/>
                  <v:imagedata o:title=""/>
                  <o:lock v:ext="edit" aspectratio="f"/>
                </v:shape>
                <v:shape id="_x0000_s1026" o:spid="_x0000_s1026" o:spt="202" type="#_x0000_t202" style="position:absolute;left:595630;top:3601085;height:629285;width:610870;" filled="f" stroked="f" coordsize="21600,21600" o:gfxdata="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18wm7WAAAABgEAAA8AAAAAAAAAAQAgAAAAIgAAAGRycy9kb3du&#10;cmV2LnhtbFBLAQIUABQAAAAIAIdO4kCnLz1kyAEAAIwDAAAOAAAAAAAAAAEAIAAAACUBAABkcnMv&#10;ZTJvRG9jLnhtbFBLBQYAAAAABgAGAFkBAABfBQAAAAA=&#10;">
                  <v:fill on="f" focussize="0,0"/>
                  <v:stroke on="f"/>
                  <v:imagedata o:title=""/>
                  <o:lock v:ext="edit" aspectratio="f"/>
                  <v:textbox inset="0mm,0mm,0mm,0mm">
                    <w:txbxContent>
                      <w:p>
                        <w:pPr>
                          <w:jc w:val="both"/>
                          <w:rPr>
                            <w:rFonts w:hint="eastAsia"/>
                            <w:b/>
                            <w:color w:val="00B0F0"/>
                            <w:sz w:val="24"/>
                          </w:rPr>
                        </w:pPr>
                      </w:p>
                      <w:p>
                        <w:pPr>
                          <w:jc w:val="both"/>
                          <w:rPr>
                            <w:rFonts w:hint="eastAsia" w:eastAsia="宋体"/>
                            <w:b/>
                            <w:color w:val="00B0F0"/>
                            <w:sz w:val="24"/>
                            <w:lang w:eastAsia="zh-CN"/>
                          </w:rPr>
                        </w:pPr>
                        <w:r>
                          <w:rPr>
                            <w:rFonts w:hint="eastAsia"/>
                            <w:b/>
                            <w:color w:val="00B0F0"/>
                            <w:sz w:val="24"/>
                            <w:lang w:eastAsia="zh-CN"/>
                          </w:rPr>
                          <w:t>三叶罗茨风机</w:t>
                        </w:r>
                      </w:p>
                    </w:txbxContent>
                  </v:textbox>
                </v:shape>
                <v:shape id="_x0000_s1026" o:spid="_x0000_s1026" o:spt="202" type="#_x0000_t202" style="position:absolute;left:3312160;top:3187065;height:1022985;width:268605;" filled="f" stroked="f" coordsize="21600,21600" o:gfxdata="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9fMJu1gAAAAYBAAAPAAAAAAAAAAEAIAAAACIAAABkcnMv&#10;ZG93bnJldi54bWxQSwECFAAUAAAACACHTuJAm/zae8wBAACOAwAADgAAAAAAAAABACAAAAAlAQAA&#10;ZHJzL2Uyb0RvYy54bWxQSwUGAAAAAAYABgBZAQAAYwUAAAAA&#10;">
                  <v:fill on="f" focussize="0,0"/>
                  <v:stroke on="f"/>
                  <v:imagedata o:title=""/>
                  <o:lock v:ext="edit" aspectratio="f"/>
                  <v:textbox inset="0mm,0mm,0mm,0mm">
                    <w:txbxContent>
                      <w:p>
                        <w:pPr>
                          <w:jc w:val="center"/>
                          <w:rPr>
                            <w:rFonts w:hint="eastAsia"/>
                            <w:b/>
                            <w:color w:val="00B0F0"/>
                            <w:sz w:val="24"/>
                          </w:rPr>
                        </w:pPr>
                        <w:r>
                          <w:rPr>
                            <w:rFonts w:hint="eastAsia"/>
                            <w:b/>
                            <w:color w:val="00B0F0"/>
                            <w:sz w:val="24"/>
                            <w:lang w:eastAsia="zh-CN"/>
                          </w:rPr>
                          <w:t>硝化液</w:t>
                        </w:r>
                        <w:r>
                          <w:rPr>
                            <w:rFonts w:hint="eastAsia"/>
                            <w:b/>
                            <w:color w:val="00B0F0"/>
                            <w:sz w:val="24"/>
                            <w:lang w:val="en-US" w:eastAsia="zh-CN"/>
                          </w:rPr>
                          <w:t xml:space="preserve"> </w:t>
                        </w:r>
                        <w:r>
                          <w:rPr>
                            <w:rFonts w:hint="eastAsia"/>
                            <w:b/>
                            <w:color w:val="00B0F0"/>
                            <w:sz w:val="24"/>
                          </w:rPr>
                          <w:t>回</w:t>
                        </w:r>
                      </w:p>
                      <w:p>
                        <w:pPr>
                          <w:jc w:val="center"/>
                          <w:rPr>
                            <w:b/>
                            <w:color w:val="00B0F0"/>
                            <w:sz w:val="24"/>
                          </w:rPr>
                        </w:pPr>
                        <w:r>
                          <w:rPr>
                            <w:rFonts w:hint="eastAsia"/>
                            <w:b/>
                            <w:color w:val="00B0F0"/>
                            <w:sz w:val="24"/>
                          </w:rPr>
                          <w:t>流</w:t>
                        </w:r>
                      </w:p>
                    </w:txbxContent>
                  </v:textbox>
                </v:shape>
                <v:shape id="_x0000_s1026" o:spid="_x0000_s1026" o:spt="202" type="#_x0000_t202" style="position:absolute;left:1906905;top:810895;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7+4SdUAAAAGAQAADwAAAAAAAAABACAAAAAiAAAAZHJzL2Rvd25yZXYueG1sUEsBAhQA&#10;FAAAAAgAh07iQIpsuEGgAgAAlAUAAA4AAAAAAAAAAQAgAAAAJAEAAGRycy9lMm9Eb2MueG1sUEsF&#10;BgAAAAAGAAYAWQEAADYGA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化粪池</w:t>
                        </w:r>
                      </w:p>
                    </w:txbxContent>
                  </v:textbox>
                </v:shape>
                <v:shape id="_x0000_s1026" o:spid="_x0000_s1026" o:spt="32" type="#_x0000_t32" style="position:absolute;left:2571115;top:1193165;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jRbpdYA&#10;AAAGAQAADwAAAAAAAAABACAAAAAiAAAAZHJzL2Rvd25yZXYueG1sUEsBAhQAFAAAAAgAh07iQDjZ&#10;eJYhAgAADAQAAA4AAAAAAAAAAQAgAAAAJQEAAGRycy9lMm9Eb2MueG1sUEsFBgAAAAAGAAYAWQEA&#10;ALgFAAAAAA==&#10;">
                  <v:fill on="f" focussize="0,0"/>
                  <v:stroke weight="1.5pt" color="#404040" joinstyle="round" endarrow="classic" endarrowwidth="wide" endarrowlength="long"/>
                  <v:imagedata o:title=""/>
                  <o:lock v:ext="edit" aspectratio="f"/>
                </v:shape>
                <v:shape id="_x0000_s1026" o:spid="_x0000_s1026" o:spt="202" type="#_x0000_t202" style="position:absolute;left:1910080;top:1478280;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7+4SdUAAAAGAQAADwAAAAAAAAABACAAAAAiAAAAZHJzL2Rvd25yZXYueG1sUEsBAhQA&#10;FAAAAAgAh07iQNV5Q4ugAgAAlQUAAA4AAAAAAAAAAQAgAAAAJAEAAGRycy9lMm9Eb2MueG1sUEsF&#10;BgAAAAAGAAYAWQEAADYGA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人工格栅</w:t>
                        </w:r>
                      </w:p>
                    </w:txbxContent>
                  </v:textbox>
                </v:shape>
                <v:shape id="_x0000_s1026" o:spid="_x0000_s1026" o:spt="32" type="#_x0000_t32" style="position:absolute;left:2571115;top:1864995;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o0W6XW&#10;AAAABgEAAA8AAAAAAAAAAQAgAAAAIgAAAGRycy9kb3ducmV2LnhtbFBLAQIUABQAAAAIAIdO4kCh&#10;jRU3IgIAAAwEAAAOAAAAAAAAAAEAIAAAACUBAABkcnMvZTJvRG9jLnhtbFBLBQYAAAAABgAGAFkB&#10;AAC5BQAAAAA=&#10;">
                  <v:fill on="f" focussize="0,0"/>
                  <v:stroke weight="1.5pt" color="#404040" joinstyle="round" endarrow="classic" endarrowwidth="wide" endarrowlength="long"/>
                  <v:imagedata o:title=""/>
                  <o:lock v:ext="edit" aspectratio="f"/>
                </v:shape>
                <v:shape id="_x0000_s1026" o:spid="_x0000_s1026" o:spt="202" type="#_x0000_t202" style="position:absolute;left:1903730;top:2154555;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7+4SdUAAAAGAQAADwAAAAAAAAABACAAAAAiAAAAZHJzL2Rvd25yZXYueG1sUEsB&#10;AhQAFAAAAAgAh07iQOufNHKjAgAAlQUAAA4AAAAAAAAAAQAgAAAAJAEAAGRycy9lMm9Eb2MueG1s&#10;UEsFBgAAAAAGAAYAWQEAADkGA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调节池</w:t>
                        </w:r>
                      </w:p>
                    </w:txbxContent>
                  </v:textbox>
                </v:shape>
                <v:shape id="_x0000_s1026" o:spid="_x0000_s1026" o:spt="32" type="#_x0000_t32" style="position:absolute;left:2566035;top:2532380;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o0W6XWAAAA&#10;BgEAAA8AAAAAAAAAAQAgAAAAIgAAAGRycy9kb3ducmV2LnhtbFBLAQIUABQAAAAIAIdO4kBpwNkm&#10;HwIAAAwEAAAOAAAAAAAAAAEAIAAAACUBAABkcnMvZTJvRG9jLnhtbFBLBQYAAAAABgAGAFkBAAC2&#10;BQAAAAA=&#10;">
                  <v:fill on="f" focussize="0,0"/>
                  <v:stroke weight="1.5pt" color="#404040" joinstyle="round" endarrow="classic" endarrowwidth="wide" endarrowlength="long"/>
                  <v:imagedata o:title=""/>
                  <o:lock v:ext="edit" aspectratio="f"/>
                </v:shape>
                <v:shape id="_x0000_s1026" o:spid="_x0000_s1026" o:spt="202" type="#_x0000_t202" style="position:absolute;left:1901190;top:2832735;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u/uEnVAAAABgEAAA8AAAAAAAAAAQAgAAAAIgAAAGRycy9kb3ducmV2LnhtbFBLAQIU&#10;ABQAAAAIAIdO4kDfckRboQIAAJUFAAAOAAAAAAAAAAEAIAAAACQBAABkcnMvZTJvRG9jLnhtbFBL&#10;BQYAAAAABgAGAFkBAAA3Bg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厌氧池</w:t>
                        </w:r>
                      </w:p>
                    </w:txbxContent>
                  </v:textbox>
                </v:shape>
                <v:shape id="_x0000_s1026" o:spid="_x0000_s1026" o:spt="32" type="#_x0000_t32" style="position:absolute;left:2574925;top:3234055;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o0W6XW&#10;AAAABgEAAA8AAAAAAAAAAQAgAAAAIgAAAGRycy9kb3ducmV2LnhtbFBLAQIUABQAAAAIAIdO4kCx&#10;BtvTIgIAAAwEAAAOAAAAAAAAAAEAIAAAACUBAABkcnMvZTJvRG9jLnhtbFBLBQYAAAAABgAGAFkB&#10;AAC5BQAAAAA=&#10;">
                  <v:fill on="f" focussize="0,0"/>
                  <v:stroke weight="1.5pt" color="#404040" joinstyle="round" endarrow="classic" endarrowwidth="wide" endarrowlength="long"/>
                  <v:imagedata o:title=""/>
                  <o:lock v:ext="edit" aspectratio="f"/>
                </v:shape>
                <v:shape id="_x0000_s1026" o:spid="_x0000_s1026" o:spt="202" type="#_x0000_t202" style="position:absolute;left:1907540;top:3519805;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7v7hJ1QAAAAYBAAAPAAAAAAAAAAEAIAAAACIAAABkcnMvZG93bnJldi54bWxQSwEC&#10;FAAUAAAACACHTuJANjKuQqICAACVBQAADgAAAAAAAAABACAAAAAkAQAAZHJzL2Uyb0RvYy54bWxQ&#10;SwUGAAAAAAYABgBZAQAAOAY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接触氧化池</w:t>
                        </w:r>
                      </w:p>
                    </w:txbxContent>
                  </v:textbox>
                </v:shape>
                <v:shape id="_x0000_s1026" o:spid="_x0000_s1026" o:spt="32" type="#_x0000_t32" style="position:absolute;left:2581275;top:3935095;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jRbpdYA&#10;AAAGAQAADwAAAAAAAAABACAAAAAiAAAAZHJzL2Rvd25yZXYueG1sUEsBAhQAFAAAAAgAh07iQAie&#10;72UhAgAADAQAAA4AAAAAAAAAAQAgAAAAJQEAAGRycy9lMm9Eb2MueG1sUEsFBgAAAAAGAAYAWQEA&#10;ALgFAAAAAA==&#10;">
                  <v:fill on="f" focussize="0,0"/>
                  <v:stroke weight="1.5pt" color="#404040" joinstyle="round" endarrow="classic" endarrowwidth="wide" endarrowlength="long"/>
                  <v:imagedata o:title=""/>
                  <o:lock v:ext="edit" aspectratio="f"/>
                </v:shape>
                <v:shape id="_x0000_s1026" o:spid="_x0000_s1026" o:spt="202" type="#_x0000_t202" style="position:absolute;left:1914525;top:4213860;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7+4SdUAAAAGAQAADwAAAAAAAAABACAAAAAiAAAAZHJzL2Rvd25yZXYueG1sUEsB&#10;AhQAFAAAAAgAh07iQLQAAbOjAgAAlQUAAA4AAAAAAAAAAQAgAAAAJAEAAGRycy9lMm9Eb2MueG1s&#10;UEsFBgAAAAAGAAYAWQEAADkGAAAAAA==&#10;">
                  <v:fill type="gradient" on="t" color2="#4BACC6" focus="50%" focussize="0,0"/>
                  <v:stroke weight="1pt" color="#4BACC6" joinstyle="miter"/>
                  <v:imagedata o:title=""/>
                  <o:lock v:ext="edit" aspectratio="f"/>
                  <v:shadow on="t" color="#205867" offset="1pt,2pt" origin="0f,0f" matrix="65536f,0f,0f,65536f"/>
                  <v:textbox>
                    <w:txbxContent>
                      <w:p>
                        <w:pPr>
                          <w:ind w:firstLine="281" w:firstLineChars="100"/>
                          <w:rPr>
                            <w:rFonts w:hint="default"/>
                            <w:lang w:val="en-US" w:eastAsia="zh-CN"/>
                          </w:rPr>
                        </w:pPr>
                        <w:r>
                          <w:rPr>
                            <w:rFonts w:hint="eastAsia"/>
                            <w:b/>
                            <w:color w:val="984806"/>
                            <w:sz w:val="28"/>
                            <w:szCs w:val="28"/>
                            <w:lang w:val="en-US" w:eastAsia="zh-CN"/>
                          </w:rPr>
                          <w:t>MBR膜池</w:t>
                        </w:r>
                      </w:p>
                    </w:txbxContent>
                  </v:textbox>
                </v:shape>
                <v:shape id="_x0000_s1026" o:spid="_x0000_s1026" o:spt="32" type="#_x0000_t32" style="position:absolute;left:2581275;top:4608830;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6NFul1gAA&#10;AAYBAAAPAAAAAAAAAAEAIAAAACIAAABkcnMvZG93bnJldi54bWxQSwECFAAUAAAACACHTuJA2OGY&#10;5iACAAAMBAAADgAAAAAAAAABACAAAAAlAQAAZHJzL2Uyb0RvYy54bWxQSwUGAAAAAAYABgBZAQAA&#10;twUAAAAA&#10;">
                  <v:fill on="f" focussize="0,0"/>
                  <v:stroke weight="1.5pt" color="#404040" joinstyle="round" endarrow="classic" endarrowwidth="wide" endarrowlength="long"/>
                  <v:imagedata o:title=""/>
                  <o:lock v:ext="edit" aspectratio="f"/>
                </v:shape>
                <v:shape id="_x0000_s1026" o:spid="_x0000_s1026" o:spt="202" type="#_x0000_t202" style="position:absolute;left:1908175;top:4894580;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7v7hJ1QAAAAYBAAAPAAAAAAAAAAEAIAAAACIAAABkcnMvZG93bnJldi54bWxQSwEC&#10;FAAUAAAACACHTuJAqCRQWaICAACVBQAADgAAAAAAAAABACAAAAAkAQAAZHJzL2Uyb0RvYy54bWxQ&#10;SwUGAAAAAAYABgBZAQAAOAY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消毒池</w:t>
                        </w:r>
                      </w:p>
                    </w:txbxContent>
                  </v:textbox>
                </v:shape>
                <v:shape id="_x0000_s1026" o:spid="_x0000_s1026" o:spt="32" type="#_x0000_t32" style="position:absolute;left:2582545;top:5302885;height:285750;width:1270;" filled="f" stroked="t" coordsize="21600,21600" o:gfxdata="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o0W6XW&#10;AAAABgEAAA8AAAAAAAAAAQAgAAAAIgAAAGRycy9kb3ducmV2LnhtbFBLAQIUABQAAAAIAIdO4kCr&#10;UNptIgIAAAwEAAAOAAAAAAAAAAEAIAAAACUBAABkcnMvZTJvRG9jLnhtbFBLBQYAAAAABgAGAFkB&#10;AAC5BQAAAAA=&#10;">
                  <v:fill on="f" focussize="0,0"/>
                  <v:stroke weight="1.5pt" color="#404040" joinstyle="round" endarrow="classic" endarrowwidth="wide" endarrowlength="long"/>
                  <v:imagedata o:title=""/>
                  <o:lock v:ext="edit" aspectratio="f"/>
                </v:shape>
                <v:shape id="_x0000_s1026" o:spid="_x0000_s1026" o:spt="202" type="#_x0000_t202" style="position:absolute;left:1918970;top:5595620;height:377190;width:1325880;" fillcolor="#92CDDC" filled="t" stroked="t" coordsize="21600,21600" o:gfxdata="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u/uEnVAAAABgEAAA8AAAAAAAAAAQAgAAAAIgAAAGRycy9kb3ducmV2LnhtbFBL&#10;AQIUABQAAAAIAIdO4kC5saA/pAIAAJUFAAAOAAAAAAAAAAEAIAAAACQBAABkcnMvZTJvRG9jLnht&#10;bFBLBQYAAAAABgAGAFkBAAA6BgAAAAA=&#10;">
                  <v:fill type="gradient" on="t" color2="#4BACC6" focus="50%" focussize="0,0"/>
                  <v:stroke weight="1pt" color="#4BACC6" joinstyle="miter"/>
                  <v:imagedata o:title=""/>
                  <o:lock v:ext="edit" aspectratio="f"/>
                  <v:shadow on="t" color="#205867" offset="1pt,2pt" origin="0f,0f" matrix="65536f,0f,0f,65536f"/>
                  <v:textbox>
                    <w:txbxContent>
                      <w:p>
                        <w:pPr>
                          <w:jc w:val="center"/>
                          <w:rPr>
                            <w:rFonts w:hint="default"/>
                            <w:b/>
                            <w:color w:val="984806"/>
                            <w:sz w:val="28"/>
                            <w:szCs w:val="28"/>
                            <w:lang w:val="en-US" w:eastAsia="zh-CN"/>
                          </w:rPr>
                        </w:pPr>
                        <w:r>
                          <w:rPr>
                            <w:rFonts w:hint="eastAsia"/>
                            <w:b/>
                            <w:color w:val="984806"/>
                            <w:sz w:val="28"/>
                            <w:szCs w:val="28"/>
                            <w:lang w:val="en-US" w:eastAsia="zh-CN"/>
                          </w:rPr>
                          <w:t>达标排放</w:t>
                        </w:r>
                      </w:p>
                    </w:txbxContent>
                  </v:textbox>
                </v:shape>
                <v:line id="_x0000_s1026" o:spid="_x0000_s1026" o:spt="20" style="position:absolute;left:3267075;top:4429125;flip:x y;height:4445;width:394335;" filled="f" stroked="t" coordsize="21600,21600" o:gfxdata="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KZGZLYAAAABgEAAA8AAAAAAAAAAQAgAAAAIgAAAGRycy9kb3ducmV2Lnht&#10;bFBLAQIUABQAAAAIAIdO4kDc9zwO+QEAAM0DAAAOAAAAAAAAAAEAIAAAACcBAABkcnMvZTJvRG9j&#10;LnhtbFBLBQYAAAAABgAGAFkBAACSBQAAAAA=&#10;">
                  <v:fill on="f" focussize="0,0"/>
                  <v:stroke weight="1.25pt" color="#000000" joinstyle="round"/>
                  <v:imagedata o:title=""/>
                  <o:lock v:ext="edit" aspectratio="f"/>
                </v:line>
                <v:shape id="_x0000_s1026" o:spid="_x0000_s1026" o:spt="32" type="#_x0000_t32" style="position:absolute;left:3228975;top:3047365;flip:x;height:18415;width:425450;" filled="f" stroked="t" coordsize="21600,21600" o:gfxdata="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9VeL1gAAAAYBAAAPAAAAAAAAAAEAIAAAACIAAABkcnMvZG93bnJldi54bWxQSwECFAAUAAAA&#10;CACHTuJAhbSVvykCAAAXBAAADgAAAAAAAAABACAAAAAlAQAAZHJzL2Uyb0RvYy54bWxQSwUGAAAA&#10;AAYABgBZAQAAwAUAAAAA&#10;">
                  <v:fill on="f" focussize="0,0"/>
                  <v:stroke weight="1.5pt" color="#404040" joinstyle="round" endarrow="classic" endarrowwidth="wide" endarrowlength="long"/>
                  <v:imagedata o:title=""/>
                  <o:lock v:ext="edit" aspectratio="f"/>
                </v:shape>
                <v:shape id="_x0000_s1026" o:spid="_x0000_s1026" o:spt="32" type="#_x0000_t32" style="position:absolute;left:3647440;top:3054350;height:1371600;width:13970;" filled="f" stroked="t" coordsize="21600,21600" o:gfxdata="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47EV1gAAAAYBAAAPAAAAAAAA&#10;AAEAIAAAACIAAABkcnMvZG93bnJldi54bWxQSwECFAAUAAAACACHTuJAoaVYjxQCAAAHBAAADgAA&#10;AAAAAAABACAAAAAlAQAAZHJzL2Uyb0RvYy54bWxQSwUGAAAAAAYABgBZAQAAqwUAAAAA&#10;">
                  <v:fill on="f" focussize="0,0"/>
                  <v:stroke weight="1.25pt" color="#000000" joinstyle="round"/>
                  <v:imagedata o:title=""/>
                  <o:lock v:ext="edit" aspectratio="f"/>
                </v:shape>
                <v:shape id="_x0000_s1026" o:spid="_x0000_s1026" o:spt="202" type="#_x0000_t202" style="position:absolute;left:608330;top:5018405;height:448310;width:829310;" filled="f" stroked="f" coordsize="21600,21600" o:gfxdata="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fMJu1gAAAAYBAAAPAAAAAAAAAAEAIAAAACIAAABkcnMvZG93&#10;bnJldi54bWxQSwECFAAUAAAACACHTuJAFlMbdMkBAACMAwAADgAAAAAAAAABACAAAAAlAQAAZHJz&#10;L2Uyb0RvYy54bWxQSwUGAAAAAAYABgBZAQAAYAUAAAAA&#10;">
                  <v:fill on="f" focussize="0,0"/>
                  <v:stroke on="f"/>
                  <v:imagedata o:title=""/>
                  <o:lock v:ext="edit" aspectratio="f"/>
                  <v:textbox inset="0mm,0mm,0mm,0mm">
                    <w:txbxContent>
                      <w:p>
                        <w:pPr>
                          <w:jc w:val="both"/>
                          <w:rPr>
                            <w:rFonts w:hint="default" w:eastAsia="宋体"/>
                            <w:b/>
                            <w:color w:val="00B0F0"/>
                            <w:sz w:val="24"/>
                            <w:lang w:val="en-US" w:eastAsia="zh-CN"/>
                          </w:rPr>
                        </w:pPr>
                        <w:r>
                          <w:rPr>
                            <w:rFonts w:hint="eastAsia"/>
                            <w:b/>
                            <w:color w:val="00B0F0"/>
                            <w:sz w:val="24"/>
                            <w:lang w:val="en-US" w:eastAsia="zh-CN"/>
                          </w:rPr>
                          <w:t>次氯酸钠</w:t>
                        </w:r>
                      </w:p>
                    </w:txbxContent>
                  </v:textbox>
                </v:shape>
                <v:shape id="_x0000_s1026" o:spid="_x0000_s1026" o:spt="32" type="#_x0000_t32" style="position:absolute;left:1571625;top:5113655;flip:y;height:1905;width:339725;" filled="f" stroked="t" coordsize="21600,21600" o:gfxdata="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E5/CjW&#10;AAAABgEAAA8AAAAAAAAAAQAgAAAAIgAAAGRycy9kb3ducmV2LnhtbFBLAQIUABQAAAAIAIdO4kCm&#10;vIUlIgIAAA8EAAAOAAAAAAAAAAEAIAAAACUBAABkcnMvZTJvRG9jLnhtbFBLBQYAAAAABgAGAFkB&#10;AAC5BQAAAAA=&#10;">
                  <v:fill on="f" focussize="0,0"/>
                  <v:stroke weight="1.5pt" color="#002060" joinstyle="round" dashstyle="dash" endarrow="classic" endarrowwidth="wide" endarrowlength="long"/>
                  <v:imagedata o:title=""/>
                  <o:lock v:ext="edit" aspectratio="f"/>
                </v:shape>
                <v:shape id="_x0000_s1026" o:spid="_x0000_s1026" o:spt="32" type="#_x0000_t32" style="position:absolute;left:3218180;top:3751580;flip:x y;height:1905;width:163195;" filled="f" stroked="t" coordsize="21600,21600" o:gfxdata="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m+wp9cAAAAGAQAADwAAAAAAAAABACAAAAAiAAAAZHJzL2Rvd25yZXYueG1sUEsBAhQAFAAAAAgA&#10;h07iQDiRcvQmAgAAGgQAAA4AAAAAAAAAAQAgAAAAJgEAAGRycy9lMm9Eb2MueG1sUEsFBgAAAAAG&#10;AAYAWQEAAL4FAAAAAA==&#10;">
                  <v:fill on="f" focussize="0,0"/>
                  <v:stroke weight="1.5pt" color="#404040" joinstyle="round" endarrow="classic" endarrowwidth="wide" endarrowlength="long"/>
                  <v:imagedata o:title=""/>
                  <o:lock v:ext="edit" aspectratio="f"/>
                </v:shape>
                <v:shape id="_x0000_s1026" o:spid="_x0000_s1026" o:spt="32" type="#_x0000_t32" style="position:absolute;left:3189605;top:3161030;flip:x;height:0;width:177800;" filled="f" stroked="t" coordsize="21600,21600" o:gfxdata="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T1V4vW&#10;AAAABgEAAA8AAAAAAAAAAQAgAAAAIgAAAGRycy9kb3ducmV2LnhtbFBLAQIUABQAAAAIAIdO4kBe&#10;IZmtIgIAAA0EAAAOAAAAAAAAAAEAIAAAACUBAABkcnMvZTJvRG9jLnhtbFBLBQYAAAAABgAGAFkB&#10;AAC5BQAAAAA=&#10;">
                  <v:fill on="f" focussize="0,0"/>
                  <v:stroke weight="1.5pt" color="#404040" joinstyle="round" endarrow="classic" endarrowwidth="wide" endarrowlength="long"/>
                  <v:imagedata o:title=""/>
                  <o:lock v:ext="edit" aspectratio="f"/>
                </v:shape>
                <v:shape id="_x0000_s1026" o:spid="_x0000_s1026" o:spt="32" type="#_x0000_t32" style="position:absolute;left:3370580;top:3141980;height:621030;width:1270;" filled="f" stroked="t" coordsize="21600,21600" o:gfxdata="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7jsRXWAAAABgEAAA8AAAAAAAAAAQAg&#10;AAAAIgAAAGRycy9kb3ducmV2LnhtbFBLAQIUABQAAAAIAIdO4kB3mv3fEAIAAAUEAAAOAAAAAAAA&#10;AAEAIAAAACUBAABkcnMvZTJvRG9jLnhtbFBLBQYAAAAABgAGAFkBAACnBQAAAAA=&#10;">
                  <v:fill on="f" focussize="0,0"/>
                  <v:stroke weight="1.25pt" color="#000000" joinstyle="round"/>
                  <v:imagedata o:title=""/>
                  <o:lock v:ext="edit" aspectratio="f"/>
                </v:shape>
                <v:shape id="_x0000_s1026" o:spid="_x0000_s1026" o:spt="202" type="#_x0000_t202" style="position:absolute;left:3776980;top:3208020;height:1022985;width:268605;" filled="f" stroked="f" coordsize="21600,21600" o:gfxdata="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XzCbtYAAAAGAQAADwAAAAAAAAABACAAAAAiAAAAZHJzL2Rv&#10;d25yZXYueG1sUEsBAhQAFAAAAAgAh07iQCFlJVbKAQAAjAMAAA4AAAAAAAAAAQAgAAAAJQEAAGRy&#10;cy9lMm9Eb2MueG1sUEsFBgAAAAAGAAYAWQEAAGEFAAAAAA==&#10;">
                  <v:fill on="f" focussize="0,0"/>
                  <v:stroke on="f"/>
                  <v:imagedata o:title=""/>
                  <o:lock v:ext="edit" aspectratio="f"/>
                  <v:textbox inset="0mm,0mm,0mm,0mm">
                    <w:txbxContent>
                      <w:p>
                        <w:pPr>
                          <w:jc w:val="center"/>
                          <w:rPr>
                            <w:rFonts w:hint="eastAsia"/>
                            <w:b/>
                            <w:color w:val="00B0F0"/>
                            <w:sz w:val="24"/>
                          </w:rPr>
                        </w:pPr>
                        <w:r>
                          <w:rPr>
                            <w:rFonts w:hint="eastAsia"/>
                            <w:b/>
                            <w:color w:val="00B0F0"/>
                            <w:sz w:val="24"/>
                            <w:lang w:eastAsia="zh-CN"/>
                          </w:rPr>
                          <w:t>污泥</w:t>
                        </w:r>
                        <w:r>
                          <w:rPr>
                            <w:rFonts w:hint="eastAsia"/>
                            <w:b/>
                            <w:color w:val="00B0F0"/>
                            <w:sz w:val="24"/>
                            <w:lang w:val="en-US" w:eastAsia="zh-CN"/>
                          </w:rPr>
                          <w:t xml:space="preserve"> </w:t>
                        </w:r>
                        <w:r>
                          <w:rPr>
                            <w:rFonts w:hint="eastAsia"/>
                            <w:b/>
                            <w:color w:val="00B0F0"/>
                            <w:sz w:val="24"/>
                          </w:rPr>
                          <w:t>回</w:t>
                        </w:r>
                      </w:p>
                      <w:p>
                        <w:pPr>
                          <w:jc w:val="center"/>
                          <w:rPr>
                            <w:b/>
                            <w:color w:val="00B0F0"/>
                            <w:sz w:val="24"/>
                          </w:rPr>
                        </w:pPr>
                        <w:r>
                          <w:rPr>
                            <w:rFonts w:hint="eastAsia"/>
                            <w:b/>
                            <w:color w:val="00B0F0"/>
                            <w:sz w:val="24"/>
                          </w:rPr>
                          <w:t>流</w:t>
                        </w:r>
                      </w:p>
                    </w:txbxContent>
                  </v:textbox>
                </v:shape>
                <v:shape id="_x0000_s1026" o:spid="_x0000_s1026" o:spt="32" type="#_x0000_t32" style="position:absolute;left:1637030;top:4427855;height:0;width:292100;" filled="f" stroked="t" coordsize="21600,21600" o:gfxdata="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i/GP2AAAAAYB&#10;AAAPAAAAAAAAAAEAIAAAACIAAABkcnMvZG93bnJldi54bWxQSwECFAAUAAAACACHTuJADspaixsC&#10;AAACBAAADgAAAAAAAAABACAAAAAnAQAAZHJzL2Uyb0RvYy54bWxQSwUGAAAAAAYABgBZAQAAtAUA&#10;AAAA&#10;">
                  <v:fill on="f" focussize="0,0"/>
                  <v:stroke weight="1.5pt" color="#002060" joinstyle="round" dashstyle="dash" endarrow="classic" endarrowwidth="wide" endarrowlength="long"/>
                  <v:imagedata o:title=""/>
                  <o:lock v:ext="edit" aspectratio="f"/>
                </v:shape>
                <v:shape id="_x0000_s1026" o:spid="_x0000_s1026" o:spt="32" type="#_x0000_t32" style="position:absolute;left:1628775;top:3713480;flip:x;height:717550;width:8255;" filled="f" stroked="t" coordsize="21600,21600" o:gfxdata="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lr969cAAAAGAQAA&#10;DwAAAAAAAAABACAAAAAiAAAAZHJzL2Rvd25yZXYueG1sUEsBAhQAFAAAAAgAh07iQHgm27AaAgAA&#10;DwQAAA4AAAAAAAAAAQAgAAAAJgEAAGRycy9lMm9Eb2MueG1sUEsFBgAAAAAGAAYAWQEAALIFAAAA&#10;AA==&#10;">
                  <v:fill on="f" focussize="0,0"/>
                  <v:stroke weight="1.25pt" color="#000000" joinstyle="round"/>
                  <v:imagedata o:title=""/>
                  <o:lock v:ext="edit" aspectratio="f"/>
                </v:shape>
                <v:shape id="_x0000_s1026" o:spid="_x0000_s1026" o:spt="202" type="#_x0000_t202" style="position:absolute;left:970915;top:2181225;height:448310;width:829310;" filled="f" stroked="f" coordsize="21600,21600" o:gfxdata="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fMJu1gAAAAYBAAAPAAAAAAAAAAEAIAAAACIAAABkcnMvZG93&#10;bnJldi54bWxQSwECFAAUAAAACACHTuJAWoOWQckBAACMAwAADgAAAAAAAAABACAAAAAlAQAAZHJz&#10;L2Uyb0RvYy54bWxQSwUGAAAAAAYABgBZAQAAYAUAAAAA&#10;">
                  <v:fill on="f" focussize="0,0"/>
                  <v:stroke on="f"/>
                  <v:imagedata o:title=""/>
                  <o:lock v:ext="edit" aspectratio="f"/>
                  <v:textbox inset="0mm,0mm,0mm,0mm">
                    <w:txbxContent>
                      <w:p>
                        <w:pPr>
                          <w:jc w:val="both"/>
                          <w:rPr>
                            <w:rFonts w:hint="default" w:eastAsia="宋体"/>
                            <w:b/>
                            <w:color w:val="00B0F0"/>
                            <w:sz w:val="24"/>
                            <w:lang w:val="en-US" w:eastAsia="zh-CN"/>
                          </w:rPr>
                        </w:pPr>
                        <w:r>
                          <w:rPr>
                            <w:rFonts w:hint="eastAsia"/>
                            <w:b/>
                            <w:color w:val="00B0F0"/>
                            <w:sz w:val="24"/>
                            <w:lang w:val="en-US" w:eastAsia="zh-CN"/>
                          </w:rPr>
                          <w:t>泵提升</w:t>
                        </w:r>
                      </w:p>
                    </w:txbxContent>
                  </v:textbox>
                </v:shape>
                <v:shape id="_x0000_s1026" o:spid="_x0000_s1026" o:spt="32" type="#_x0000_t32" style="position:absolute;left:1627505;top:1027430;height:0;width:292100;" filled="f" stroked="t" coordsize="21600,21600" o:gfxdata="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ovxj9gAAAAGAQAA&#10;DwAAAAAAAAABACAAAAAiAAAAZHJzL2Rvd25yZXYueG1sUEsBAhQAFAAAAAgAh07iQID+veMZAgAA&#10;BAQAAA4AAAAAAAAAAQAgAAAAJwEAAGRycy9lMm9Eb2MueG1sUEsFBgAAAAAGAAYAWQEAALIFAAAA&#10;AA==&#10;">
                  <v:fill on="f" focussize="0,0"/>
                  <v:stroke weight="1.5pt" color="#002060" joinstyle="round" dashstyle="dash" endarrow="classic" endarrowwidth="wide" endarrowlength="long"/>
                  <v:imagedata o:title=""/>
                  <o:lock v:ext="edit" aspectratio="f"/>
                </v:shape>
                <v:shape id="_x0000_s1026" o:spid="_x0000_s1026" o:spt="202" type="#_x0000_t202" style="position:absolute;left:513715;top:947420;height:448310;width:829310;" filled="f" stroked="f" coordsize="21600,21600" o:gfxdata="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fMJu1gAAAAYBAAAPAAAAAAAAAAEAIAAAACIAAABkcnMvZG93&#10;bnJldi54bWxQSwECFAAUAAAACACHTuJAxIxdackBAACLAwAADgAAAAAAAAABACAAAAAlAQAAZHJz&#10;L2Uyb0RvYy54bWxQSwUGAAAAAAYABgBZAQAAYAUAAAAA&#10;">
                  <v:fill on="f" focussize="0,0"/>
                  <v:stroke on="f"/>
                  <v:imagedata o:title=""/>
                  <o:lock v:ext="edit" aspectratio="f"/>
                  <v:textbox inset="0mm,0mm,0mm,0mm">
                    <w:txbxContent>
                      <w:p>
                        <w:pPr>
                          <w:jc w:val="both"/>
                          <w:rPr>
                            <w:rFonts w:hint="default" w:eastAsia="宋体"/>
                            <w:b/>
                            <w:color w:val="00B0F0"/>
                            <w:sz w:val="24"/>
                            <w:lang w:val="en-US" w:eastAsia="zh-CN"/>
                          </w:rPr>
                        </w:pPr>
                        <w:r>
                          <w:rPr>
                            <w:rFonts w:hint="eastAsia"/>
                            <w:b/>
                            <w:color w:val="00B0F0"/>
                            <w:sz w:val="24"/>
                            <w:lang w:val="en-US" w:eastAsia="zh-CN"/>
                          </w:rPr>
                          <w:t>原污水</w:t>
                        </w:r>
                      </w:p>
                    </w:txbxContent>
                  </v:textbox>
                </v:shape>
                <w10:wrap type="none"/>
                <w10:anchorlock/>
              </v:group>
            </w:pict>
          </mc:Fallback>
        </mc:AlternateConten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0" w:name="_Toc15467"/>
      <w:r>
        <w:rPr>
          <w:rFonts w:hint="eastAsia" w:ascii="Times New Roman" w:hAnsi="Times New Roman" w:eastAsia="宋体" w:cs="Times New Roman"/>
          <w:b/>
          <w:sz w:val="24"/>
          <w:szCs w:val="24"/>
          <w:lang w:val="en-US" w:eastAsia="zh-CN"/>
        </w:rPr>
        <w:t>（1）</w:t>
      </w:r>
      <w:r>
        <w:rPr>
          <w:rFonts w:hint="default" w:ascii="Times New Roman" w:hAnsi="Times New Roman" w:eastAsia="宋体" w:cs="Times New Roman"/>
          <w:b/>
          <w:sz w:val="24"/>
          <w:szCs w:val="24"/>
          <w:lang w:val="en-US" w:eastAsia="zh-CN"/>
        </w:rPr>
        <w:t>格栅槽</w:t>
      </w:r>
      <w:bookmarkEnd w:id="0"/>
    </w:p>
    <w:p>
      <w:pP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格栅槽内安装格栅网。格栅网主要用来拦截污水中的大块漂浮物，以保证后续处理构筑物的正常运行及有效减轻处理负荷，为系统的长期正常运行提供保证。</w:t>
      </w:r>
    </w:p>
    <w:p>
      <w:pP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格栅采用手动格栅网，设置前后两道格栅，第一道5mm，第二道1mm。</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1" w:name="_Toc15057"/>
      <w:r>
        <w:rPr>
          <w:rFonts w:hint="eastAsia" w:ascii="Times New Roman" w:hAnsi="Times New Roman" w:eastAsia="宋体" w:cs="Times New Roman"/>
          <w:b/>
          <w:sz w:val="24"/>
          <w:szCs w:val="24"/>
          <w:lang w:val="en-US" w:eastAsia="zh-CN"/>
        </w:rPr>
        <w:t>（2）集水</w:t>
      </w:r>
      <w:r>
        <w:rPr>
          <w:rFonts w:hint="default" w:ascii="Times New Roman" w:hAnsi="Times New Roman" w:eastAsia="宋体" w:cs="Times New Roman"/>
          <w:b/>
          <w:sz w:val="24"/>
          <w:szCs w:val="24"/>
          <w:lang w:val="en-US" w:eastAsia="zh-CN"/>
        </w:rPr>
        <w:t>池</w:t>
      </w:r>
      <w:bookmarkEnd w:id="1"/>
    </w:p>
    <w:p>
      <w:pP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由于来自各时的水质、水量均不一样，一般高峰流量为平均处理量的2～8倍，因此为使处理系统连续稳定地运行，同时调节水量和均化水质，设计一</w:t>
      </w:r>
      <w:r>
        <w:rPr>
          <w:rFonts w:hint="eastAsia" w:ascii="Times New Roman" w:hAnsi="Times New Roman" w:eastAsia="宋体" w:cs="Times New Roman"/>
          <w:b w:val="0"/>
          <w:bCs/>
          <w:sz w:val="24"/>
          <w:szCs w:val="24"/>
          <w:lang w:val="en-US" w:eastAsia="zh-CN"/>
        </w:rPr>
        <w:t>集水</w:t>
      </w:r>
      <w:r>
        <w:rPr>
          <w:rFonts w:hint="default" w:ascii="Times New Roman" w:hAnsi="Times New Roman" w:eastAsia="宋体" w:cs="Times New Roman"/>
          <w:b w:val="0"/>
          <w:bCs/>
          <w:sz w:val="24"/>
          <w:szCs w:val="24"/>
          <w:lang w:val="en-US" w:eastAsia="zh-CN"/>
        </w:rPr>
        <w:t>池，</w:t>
      </w:r>
      <w:r>
        <w:rPr>
          <w:rFonts w:hint="eastAsia" w:ascii="Times New Roman" w:hAnsi="Times New Roman" w:eastAsia="宋体" w:cs="Times New Roman"/>
          <w:b w:val="0"/>
          <w:bCs/>
          <w:sz w:val="24"/>
          <w:szCs w:val="24"/>
          <w:lang w:val="en-US" w:eastAsia="zh-CN"/>
        </w:rPr>
        <w:t>集水</w:t>
      </w:r>
      <w:r>
        <w:rPr>
          <w:rFonts w:hint="default" w:ascii="Times New Roman" w:hAnsi="Times New Roman" w:eastAsia="宋体" w:cs="Times New Roman"/>
          <w:b w:val="0"/>
          <w:bCs/>
          <w:sz w:val="24"/>
          <w:szCs w:val="24"/>
          <w:lang w:val="en-US" w:eastAsia="zh-CN"/>
        </w:rPr>
        <w:t>池的设计有效容积一般为平均处理量的4～12倍。 </w:t>
      </w:r>
    </w:p>
    <w:p>
      <w:pPr>
        <w:numPr>
          <w:ilvl w:val="0"/>
          <w:numId w:val="3"/>
        </w:numPr>
        <w:ind w:left="420" w:leftChars="0" w:firstLine="6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附属设施</w:t>
      </w:r>
    </w:p>
    <w:p>
      <w:pPr>
        <w:ind w:firstLine="482" w:firstLineChars="2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集水池提升泵</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2" w:name="_Toc42"/>
      <w:r>
        <w:rPr>
          <w:rFonts w:hint="eastAsia" w:ascii="Times New Roman" w:hAnsi="Times New Roman" w:eastAsia="宋体" w:cs="Times New Roman"/>
          <w:b/>
          <w:sz w:val="24"/>
          <w:szCs w:val="24"/>
          <w:lang w:val="en-US" w:eastAsia="zh-CN"/>
        </w:rPr>
        <w:t>（3）调节池</w:t>
      </w:r>
      <w:bookmarkEnd w:id="2"/>
    </w:p>
    <w:p>
      <w:pP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调节池内置潜污泵及回流措施，以保证一定的额定流量提升至后续生物处理系统，减少水量对系统的冲击负荷。同时为保证调节池内不沉积污物，设置</w:t>
      </w:r>
      <w:r>
        <w:rPr>
          <w:rFonts w:hint="eastAsia" w:ascii="Times New Roman" w:hAnsi="Times New Roman" w:eastAsia="宋体" w:cs="Times New Roman"/>
          <w:b w:val="0"/>
          <w:bCs/>
          <w:sz w:val="24"/>
          <w:szCs w:val="24"/>
          <w:lang w:val="en-US" w:eastAsia="zh-CN"/>
        </w:rPr>
        <w:t>穿孔管曝气</w:t>
      </w:r>
      <w:r>
        <w:rPr>
          <w:rFonts w:hint="default" w:ascii="Times New Roman" w:hAnsi="Times New Roman" w:eastAsia="宋体" w:cs="Times New Roman"/>
          <w:b w:val="0"/>
          <w:bCs/>
          <w:sz w:val="24"/>
          <w:szCs w:val="24"/>
          <w:lang w:val="en-US" w:eastAsia="zh-CN"/>
        </w:rPr>
        <w:t>搅拌。 调节池采用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w:t>
      </w:r>
      <w:r>
        <w:rPr>
          <w:rFonts w:hint="eastAsia" w:ascii="Times New Roman" w:hAnsi="Times New Roman" w:eastAsia="宋体" w:cs="Times New Roman"/>
          <w:b w:val="0"/>
          <w:bCs/>
          <w:sz w:val="24"/>
          <w:szCs w:val="24"/>
          <w:lang w:val="en-US" w:eastAsia="zh-CN"/>
        </w:rPr>
        <w:t>地上</w:t>
      </w:r>
      <w:r>
        <w:rPr>
          <w:rFonts w:hint="default" w:ascii="Times New Roman" w:hAnsi="Times New Roman" w:eastAsia="宋体" w:cs="Times New Roman"/>
          <w:b w:val="0"/>
          <w:bCs/>
          <w:sz w:val="24"/>
          <w:szCs w:val="24"/>
          <w:lang w:val="en-US" w:eastAsia="zh-CN"/>
        </w:rPr>
        <w:t>设置</w:t>
      </w:r>
      <w:r>
        <w:rPr>
          <w:rFonts w:hint="eastAsia" w:ascii="Times New Roman" w:hAnsi="Times New Roman" w:eastAsia="宋体" w:cs="Times New Roman"/>
          <w:b w:val="0"/>
          <w:bCs/>
          <w:sz w:val="24"/>
          <w:szCs w:val="24"/>
          <w:lang w:val="en-US" w:eastAsia="zh-CN"/>
        </w:rPr>
        <w:t>。</w:t>
      </w:r>
    </w:p>
    <w:p>
      <w:pPr>
        <w:numPr>
          <w:ilvl w:val="0"/>
          <w:numId w:val="3"/>
        </w:numPr>
        <w:ind w:left="420" w:leftChars="0" w:firstLine="6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附属设施</w:t>
      </w:r>
    </w:p>
    <w:p>
      <w:pPr>
        <w:ind w:firstLine="482" w:firstLineChars="2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调节池提升泵</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穿孔管曝气装置</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3" w:name="_Toc4460"/>
      <w:r>
        <w:rPr>
          <w:rFonts w:hint="eastAsia" w:ascii="Times New Roman" w:hAnsi="Times New Roman" w:eastAsia="宋体" w:cs="Times New Roman"/>
          <w:b/>
          <w:sz w:val="24"/>
          <w:szCs w:val="24"/>
          <w:lang w:val="en-US" w:eastAsia="zh-CN"/>
        </w:rPr>
        <w:t>（4）厌</w:t>
      </w:r>
      <w:r>
        <w:rPr>
          <w:rFonts w:hint="default" w:ascii="Times New Roman" w:hAnsi="Times New Roman" w:eastAsia="宋体" w:cs="Times New Roman"/>
          <w:b/>
          <w:sz w:val="24"/>
          <w:szCs w:val="24"/>
          <w:lang w:val="en-US" w:eastAsia="zh-CN"/>
        </w:rPr>
        <w:t>氧池</w:t>
      </w:r>
      <w:bookmarkEnd w:id="3"/>
    </w:p>
    <w:p>
      <w:pPr>
        <w:pageBreakBefore w:val="0"/>
        <w:kinsoku/>
        <w:wordWrap/>
        <w:overflowPunct/>
        <w:topLinePunct w:val="0"/>
        <w:autoSpaceDE/>
        <w:autoSpaceDN/>
        <w:bidi w:val="0"/>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厌氧池也称厌氧生物滤池，脱磷机理为：厌氧池为封闭空间，既无溶解氧，也无硝态氮，该环境对聚磷菌同化发酵很有帮助。在厌氧状态下，兼性菌将溶解性有机物转化成挥发性脂肪酸；聚磷菌把细胞内聚磷水解为正磷酸盐，并从中获得能量，吸收污水中的易降解的COD，同化成细胞内碳能源存贮物聚β-羟基丁酸或β-羟基戊酸等。在好氧或缺氧条件下，聚磷菌以分子氧或化合态氧作为电子受体，氧化代谢内贮物质PHB或PHV等，并产生能量，过量地从污水中摄取磷酸盐，能量以高能物质ATP的形式存贮，其中一部分转化为聚磷，作为能量贮于胞内，通过剩余污泥的排放实现高效除磷的目的。</w:t>
      </w:r>
    </w:p>
    <w:p>
      <w:pPr>
        <w:pageBreakBefore w:val="0"/>
        <w:kinsoku/>
        <w:wordWrap/>
        <w:overflowPunct/>
        <w:topLinePunct w:val="0"/>
        <w:autoSpaceDE/>
        <w:autoSpaceDN/>
        <w:bidi w:val="0"/>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厌氧池污水处理机理为：厌氧池中充装塑料填料，材质为聚丙烯（PP），填料层可附着大量的厌氧微生物（即常见的黑色的厌氧污泥）并形成生物膜，污水不断进入厌氧池，在通过填料层时与微生物接触，微生物可以吸收降解水中的有机物质，使污水得到净化。填料安装在托架或多孔板上，厌氧池顶部设置有U型水封，以便厌氧池内产生的沼气及时排出，并保持厌氧池的完全厌氧状态。</w:t>
      </w:r>
      <w:r>
        <w:rPr>
          <w:rFonts w:hint="eastAsia" w:ascii="Times New Roman" w:hAnsi="Times New Roman" w:cs="Times New Roman"/>
          <w:lang w:val="en-US" w:eastAsia="zh-CN"/>
        </w:rPr>
        <w:t>厌氧</w:t>
      </w:r>
      <w:r>
        <w:rPr>
          <w:rFonts w:hint="default" w:ascii="Times New Roman" w:hAnsi="Times New Roman" w:cs="Times New Roman"/>
          <w:lang w:val="en-US" w:eastAsia="zh-CN"/>
        </w:rPr>
        <w:t>池采用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w:t>
      </w:r>
      <w:r>
        <w:rPr>
          <w:rFonts w:hint="eastAsia" w:ascii="Times New Roman" w:hAnsi="Times New Roman" w:cs="Times New Roman"/>
          <w:lang w:val="en-US" w:eastAsia="zh-CN"/>
        </w:rPr>
        <w:t>地上</w:t>
      </w:r>
      <w:r>
        <w:rPr>
          <w:rFonts w:hint="default" w:ascii="Times New Roman" w:hAnsi="Times New Roman" w:cs="Times New Roman"/>
          <w:lang w:val="en-US" w:eastAsia="zh-CN"/>
        </w:rPr>
        <w:t>设置</w:t>
      </w:r>
      <w:r>
        <w:rPr>
          <w:rFonts w:hint="eastAsia" w:ascii="Times New Roman" w:hAnsi="Times New Roman" w:cs="Times New Roman"/>
          <w:lang w:val="en-US" w:eastAsia="zh-CN"/>
        </w:rPr>
        <w:t>。</w:t>
      </w:r>
    </w:p>
    <w:p>
      <w:pPr>
        <w:pageBreakBefore w:val="0"/>
        <w:numPr>
          <w:ilvl w:val="0"/>
          <w:numId w:val="3"/>
        </w:numPr>
        <w:kinsoku/>
        <w:wordWrap/>
        <w:overflowPunct/>
        <w:topLinePunct w:val="0"/>
        <w:autoSpaceDE/>
        <w:autoSpaceDN/>
        <w:bidi w:val="0"/>
        <w:spacing w:line="360" w:lineRule="auto"/>
        <w:ind w:left="420" w:leftChars="0" w:firstLine="60" w:firstLineChars="0"/>
        <w:jc w:val="left"/>
        <w:rPr>
          <w:rFonts w:hint="default" w:ascii="Times New Roman" w:hAnsi="Times New Roman" w:cs="Times New Roman"/>
          <w:lang w:val="en-US" w:eastAsia="zh-CN"/>
        </w:rPr>
      </w:pPr>
      <w:r>
        <w:rPr>
          <w:rFonts w:hint="eastAsia" w:ascii="Times New Roman" w:hAnsi="Times New Roman" w:cs="Times New Roman"/>
          <w:lang w:val="en-US" w:eastAsia="zh-CN"/>
        </w:rPr>
        <w:t>附属设施</w:t>
      </w:r>
    </w:p>
    <w:p>
      <w:pPr>
        <w:pageBreakBefore w:val="0"/>
        <w:widowControl w:val="0"/>
        <w:numPr>
          <w:ilvl w:val="0"/>
          <w:numId w:val="0"/>
        </w:numPr>
        <w:kinsoku/>
        <w:wordWrap/>
        <w:overflowPunct/>
        <w:topLinePunct w:val="0"/>
        <w:autoSpaceDE/>
        <w:autoSpaceDN/>
        <w:bidi w:val="0"/>
        <w:spacing w:line="360" w:lineRule="auto"/>
        <w:ind w:firstLine="480"/>
        <w:jc w:val="left"/>
        <w:rPr>
          <w:rFonts w:hint="default" w:ascii="Times New Roman" w:hAnsi="Times New Roman" w:cs="Times New Roman"/>
          <w:b/>
          <w:bCs/>
          <w:lang w:val="en-US" w:eastAsia="zh-CN"/>
        </w:rPr>
      </w:pPr>
      <w:r>
        <w:rPr>
          <w:rFonts w:hint="eastAsia" w:ascii="Times New Roman" w:hAnsi="Times New Roman" w:cs="Times New Roman"/>
          <w:b/>
          <w:bCs/>
          <w:lang w:val="en-US" w:eastAsia="zh-CN"/>
        </w:rPr>
        <w:t>潜水搅拌机</w:t>
      </w:r>
    </w:p>
    <w:p>
      <w:pPr>
        <w:pageBreakBefore w:val="0"/>
        <w:widowControl w:val="0"/>
        <w:numPr>
          <w:ilvl w:val="0"/>
          <w:numId w:val="0"/>
        </w:numPr>
        <w:kinsoku/>
        <w:wordWrap/>
        <w:overflowPunct/>
        <w:topLinePunct w:val="0"/>
        <w:autoSpaceDE/>
        <w:autoSpaceDN/>
        <w:bidi w:val="0"/>
        <w:spacing w:line="360" w:lineRule="auto"/>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组合填料</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4" w:name="_Toc4340"/>
      <w:r>
        <w:rPr>
          <w:rFonts w:hint="eastAsia" w:ascii="Times New Roman" w:hAnsi="Times New Roman" w:eastAsia="宋体" w:cs="Times New Roman"/>
          <w:b/>
          <w:sz w:val="24"/>
          <w:szCs w:val="24"/>
          <w:lang w:val="en-US" w:eastAsia="zh-CN"/>
        </w:rPr>
        <w:t>（5）</w:t>
      </w:r>
      <w:r>
        <w:rPr>
          <w:rFonts w:hint="default" w:ascii="Times New Roman" w:hAnsi="Times New Roman" w:eastAsia="宋体" w:cs="Times New Roman"/>
          <w:b/>
          <w:sz w:val="24"/>
          <w:szCs w:val="24"/>
          <w:lang w:val="en-US" w:eastAsia="zh-CN"/>
        </w:rPr>
        <w:t>缺氧池</w:t>
      </w:r>
      <w:bookmarkEnd w:id="4"/>
    </w:p>
    <w:p>
      <w:pPr>
        <w:rPr>
          <w:rFonts w:hint="default" w:ascii="Times New Roman" w:hAnsi="Times New Roman" w:cs="Times New Roman"/>
          <w:lang w:val="en-US" w:eastAsia="zh-CN"/>
        </w:rPr>
      </w:pPr>
      <w:r>
        <w:rPr>
          <w:rFonts w:hint="default" w:ascii="Times New Roman" w:hAnsi="Times New Roman" w:cs="Times New Roman"/>
          <w:lang w:val="en-US" w:eastAsia="zh-CN"/>
        </w:rPr>
        <w:t>污水进入缺氧池，同时进入的还有</w:t>
      </w:r>
      <w:r>
        <w:rPr>
          <w:rFonts w:hint="eastAsia" w:ascii="Times New Roman" w:hAnsi="Times New Roman" w:cs="Times New Roman"/>
          <w:lang w:val="en-US" w:eastAsia="zh-CN"/>
        </w:rPr>
        <w:t>氧化池</w:t>
      </w:r>
      <w:r>
        <w:rPr>
          <w:rFonts w:hint="default" w:ascii="Times New Roman" w:hAnsi="Times New Roman" w:cs="Times New Roman"/>
          <w:lang w:val="en-US" w:eastAsia="zh-CN"/>
        </w:rPr>
        <w:t>的回流</w:t>
      </w:r>
      <w:r>
        <w:rPr>
          <w:rFonts w:hint="eastAsia" w:ascii="Times New Roman" w:hAnsi="Times New Roman" w:cs="Times New Roman"/>
          <w:lang w:val="en-US" w:eastAsia="zh-CN"/>
        </w:rPr>
        <w:t>液</w:t>
      </w:r>
      <w:r>
        <w:rPr>
          <w:rFonts w:hint="default" w:ascii="Times New Roman" w:hAnsi="Times New Roman" w:cs="Times New Roman"/>
          <w:lang w:val="en-US" w:eastAsia="zh-CN"/>
        </w:rPr>
        <w:t>。缺氧池的首要功能是脱氮，反硝化菌利用污水中的有机物作为碳源，将膜池回流污泥中带入的大量NO</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和NO</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还原为N</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并释放到空气中，BOD浓度继续下降，NO</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浓度也大幅度下降。缺氧池采用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结构，地上设置。 </w:t>
      </w:r>
    </w:p>
    <w:p>
      <w:pPr>
        <w:numPr>
          <w:ilvl w:val="0"/>
          <w:numId w:val="3"/>
        </w:numPr>
        <w:ind w:left="420" w:leftChars="0" w:firstLine="60" w:firstLineChars="0"/>
        <w:jc w:val="left"/>
        <w:rPr>
          <w:rFonts w:hint="default" w:ascii="Times New Roman" w:hAnsi="Times New Roman" w:cs="Times New Roman"/>
          <w:lang w:val="en-US" w:eastAsia="zh-CN"/>
        </w:rPr>
      </w:pPr>
      <w:r>
        <w:rPr>
          <w:rFonts w:hint="eastAsia" w:ascii="Times New Roman" w:hAnsi="Times New Roman" w:cs="Times New Roman"/>
          <w:lang w:val="en-US" w:eastAsia="zh-CN"/>
        </w:rPr>
        <w:t>附属设施</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穿孔管曝气装置</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组合填料</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5" w:name="_Toc13032"/>
      <w:r>
        <w:rPr>
          <w:rFonts w:hint="eastAsia" w:ascii="Times New Roman" w:hAnsi="Times New Roman" w:eastAsia="宋体" w:cs="Times New Roman"/>
          <w:b/>
          <w:sz w:val="24"/>
          <w:szCs w:val="24"/>
          <w:lang w:val="en-US" w:eastAsia="zh-CN"/>
        </w:rPr>
        <w:t>（6）</w:t>
      </w:r>
      <w:r>
        <w:rPr>
          <w:rFonts w:hint="default" w:ascii="Times New Roman" w:hAnsi="Times New Roman" w:eastAsia="宋体" w:cs="Times New Roman"/>
          <w:b/>
          <w:sz w:val="24"/>
          <w:szCs w:val="24"/>
          <w:lang w:val="en-US" w:eastAsia="zh-CN"/>
        </w:rPr>
        <w:t>好氧池</w:t>
      </w:r>
      <w:bookmarkEnd w:id="5"/>
    </w:p>
    <w:p>
      <w:pPr>
        <w:rPr>
          <w:rFonts w:hint="default" w:ascii="Times New Roman" w:hAnsi="Times New Roman" w:cs="Times New Roman"/>
          <w:lang w:val="en-US" w:eastAsia="zh-CN"/>
        </w:rPr>
      </w:pPr>
      <w:r>
        <w:rPr>
          <w:rFonts w:hint="default" w:ascii="Times New Roman" w:hAnsi="Times New Roman" w:cs="Times New Roman"/>
          <w:lang w:val="en-US" w:eastAsia="zh-CN"/>
        </w:rPr>
        <w:t>在曝气状态下中大量繁殖的活性污泥中微生物以及硝化菌群、磷细菌，降解或吸附水中含碳、氨氮、磷有机污染物质，以达到净化水质的目的。池内设置管式橡胶微孔曝气器，具有良好的氧转移率。 </w:t>
      </w:r>
      <w:r>
        <w:rPr>
          <w:rFonts w:hint="eastAsia" w:ascii="Times New Roman" w:hAnsi="Times New Roman" w:cs="Times New Roman"/>
          <w:lang w:val="en-US" w:eastAsia="zh-CN"/>
        </w:rPr>
        <w:t>好氧</w:t>
      </w:r>
      <w:r>
        <w:rPr>
          <w:rFonts w:hint="default" w:ascii="Times New Roman" w:hAnsi="Times New Roman" w:cs="Times New Roman"/>
          <w:lang w:val="en-US" w:eastAsia="zh-CN"/>
        </w:rPr>
        <w:t>池采用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结构，地上设置。</w:t>
      </w:r>
    </w:p>
    <w:p>
      <w:pPr>
        <w:numPr>
          <w:ilvl w:val="0"/>
          <w:numId w:val="3"/>
        </w:numPr>
        <w:ind w:left="420" w:leftChars="0" w:firstLine="60" w:firstLineChars="0"/>
        <w:jc w:val="left"/>
        <w:rPr>
          <w:rFonts w:hint="default" w:ascii="Times New Roman" w:hAnsi="Times New Roman" w:cs="Times New Roman"/>
          <w:lang w:val="en-US" w:eastAsia="zh-CN"/>
        </w:rPr>
      </w:pPr>
      <w:r>
        <w:rPr>
          <w:rFonts w:hint="eastAsia" w:ascii="Times New Roman" w:hAnsi="Times New Roman" w:cs="Times New Roman"/>
          <w:lang w:val="en-US" w:eastAsia="zh-CN"/>
        </w:rPr>
        <w:t>附属设施</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膜片式曝气装置</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弹性填料</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曝气风机</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硝化液回流泵</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6" w:name="_Toc8541"/>
      <w:r>
        <w:rPr>
          <w:rFonts w:hint="eastAsia" w:ascii="Times New Roman" w:hAnsi="Times New Roman" w:eastAsia="宋体" w:cs="Times New Roman"/>
          <w:b/>
          <w:sz w:val="24"/>
          <w:szCs w:val="24"/>
          <w:lang w:val="en-US" w:eastAsia="zh-CN"/>
        </w:rPr>
        <w:t>（7）MBR</w:t>
      </w:r>
      <w:r>
        <w:rPr>
          <w:rFonts w:hint="default" w:ascii="Times New Roman" w:hAnsi="Times New Roman" w:eastAsia="宋体" w:cs="Times New Roman"/>
          <w:b/>
          <w:sz w:val="24"/>
          <w:szCs w:val="24"/>
          <w:lang w:val="en-US" w:eastAsia="zh-CN"/>
        </w:rPr>
        <w:t>池</w:t>
      </w:r>
      <w:bookmarkEnd w:id="6"/>
    </w:p>
    <w:p>
      <w:pPr>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利用膜对生化反应池内的含泥污水进行过滤，实现泥水分离。一方面，膜截留了反应池中的微生物，使池中的活性污泥浓度大增加，达到很高的水平，使降解污水的生化反应进行得更迅速更彻底，另一方面，由于膜的高过滤精度，保证了出水清澈透明，得到高质量的产水。 </w:t>
      </w:r>
    </w:p>
    <w:p>
      <w:pPr>
        <w:jc w:val="left"/>
        <w:rPr>
          <w:rFonts w:hint="default" w:ascii="Times New Roman" w:hAnsi="Times New Roman" w:cs="Times New Roman"/>
          <w:lang w:val="en-US" w:eastAsia="zh-CN"/>
        </w:rPr>
      </w:pPr>
      <w:r>
        <w:rPr>
          <w:rFonts w:hint="default" w:ascii="Times New Roman" w:hAnsi="Times New Roman" w:eastAsia="宋体" w:cs="Times New Roman"/>
          <w:b w:val="0"/>
          <w:bCs/>
          <w:sz w:val="24"/>
          <w:szCs w:val="24"/>
          <w:lang w:val="en-US" w:eastAsia="zh-CN"/>
        </w:rPr>
        <w:t>膜池设置MBR膜组件系统及配套的出水、反洗、清洗、吹扫等系统。MBR膜区内的吹扫（曝气）有两个用途，一是用于膜组件周围的气水振荡，保持膜表面清洁，二是为提供生物降解所需要的氧气。通过膜的高效截留作用，全部细菌及悬浮物均被截流在曝气池中，可以有效截留硝化菌，使硝化反应顺利进行，有效去除氨氮；同时可以截留难于降解的大分子有机物，延长其在反应器中的停留时间，使之得到最大限度的降解。剩余污泥通过膜区剩余污泥泵定期排出，可控制系统内活性污泥的浓度及污泥龄。</w:t>
      </w:r>
      <w:r>
        <w:rPr>
          <w:rFonts w:hint="eastAsia" w:ascii="Times New Roman" w:hAnsi="Times New Roman" w:cs="Times New Roman"/>
          <w:lang w:val="en-US" w:eastAsia="zh-CN"/>
        </w:rPr>
        <w:t>MBR池</w:t>
      </w:r>
      <w:r>
        <w:rPr>
          <w:rFonts w:hint="default" w:ascii="Times New Roman" w:hAnsi="Times New Roman" w:cs="Times New Roman"/>
          <w:lang w:val="en-US" w:eastAsia="zh-CN"/>
        </w:rPr>
        <w:t>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结构，地上设置</w:t>
      </w:r>
      <w:r>
        <w:rPr>
          <w:rFonts w:hint="eastAsia" w:ascii="Times New Roman" w:hAnsi="Times New Roman" w:cs="Times New Roman"/>
          <w:lang w:val="en-US" w:eastAsia="zh-CN"/>
        </w:rPr>
        <w:t>。</w:t>
      </w:r>
    </w:p>
    <w:p>
      <w:pPr>
        <w:numPr>
          <w:ilvl w:val="0"/>
          <w:numId w:val="4"/>
        </w:numPr>
        <w:ind w:left="420" w:leftChars="0" w:hanging="420" w:firstLineChars="0"/>
        <w:jc w:val="left"/>
        <w:rPr>
          <w:rFonts w:hint="eastAsia" w:ascii="Times New Roman" w:hAnsi="Times New Roman" w:eastAsia="宋体" w:cs="Times New Roman"/>
          <w:b/>
          <w:bCs w:val="0"/>
          <w:sz w:val="24"/>
          <w:szCs w:val="24"/>
          <w:vertAlign w:val="baseline"/>
          <w:lang w:val="en-US" w:eastAsia="zh-CN"/>
        </w:rPr>
      </w:pPr>
      <w:r>
        <w:rPr>
          <w:rFonts w:hint="eastAsia" w:ascii="Times New Roman" w:hAnsi="Times New Roman" w:eastAsia="宋体" w:cs="Times New Roman"/>
          <w:b/>
          <w:bCs w:val="0"/>
          <w:sz w:val="24"/>
          <w:szCs w:val="24"/>
          <w:vertAlign w:val="baseline"/>
          <w:lang w:val="en-US" w:eastAsia="zh-CN"/>
        </w:rPr>
        <w:t>膜的清洗</w:t>
      </w:r>
    </w:p>
    <w:p>
      <w:pPr>
        <w:numPr>
          <w:ilvl w:val="0"/>
          <w:numId w:val="0"/>
        </w:numPr>
        <w:ind w:firstLine="48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膜的清洗通常是为了减少污泥在膜片间的累积和降低膜孔污染。当然，膜清洗的主要目的是改善膜的性能（产水性能），延长膜的寿命。膜的清洗可以采用物理清洗和化学清洗。</w:t>
      </w:r>
    </w:p>
    <w:p>
      <w:pPr>
        <w:numPr>
          <w:ilvl w:val="0"/>
          <w:numId w:val="3"/>
        </w:numPr>
        <w:ind w:left="420" w:leftChars="0" w:firstLine="6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物理清洗</w:t>
      </w:r>
    </w:p>
    <w:p>
      <w:pPr>
        <w:numPr>
          <w:ilvl w:val="0"/>
          <w:numId w:val="0"/>
        </w:numPr>
        <w:ind w:firstLine="48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物理清洗是指在清洗时不使用化学药剂，通常采用空气冲刷。在间歇式过滤运行模式时，空气对膜进行连续不断的冲刷。另外，还可以通过在线 (in situ) 或离线 (ex-situ)的物理清洗去除积累在膜片间的污泥。</w:t>
      </w:r>
    </w:p>
    <w:p>
      <w:pPr>
        <w:numPr>
          <w:ilvl w:val="0"/>
          <w:numId w:val="3"/>
        </w:numPr>
        <w:ind w:left="420" w:leftChars="0" w:firstLine="6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标准化学清洗</w:t>
      </w:r>
    </w:p>
    <w:p>
      <w:pPr>
        <w:numPr>
          <w:ilvl w:val="0"/>
          <w:numId w:val="0"/>
        </w:numPr>
        <w:ind w:firstLine="48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标准化学清洗或 CIP（在线清洗）是指在线的状态下，按一定的时间间隔，或 TMP上升一定幅度时，对膜进行化学清洗，以保持一定的产水性能。并且，对产水管进行清洗消毒。标准化学清洗的特征如下：</w:t>
      </w:r>
    </w:p>
    <w:p>
      <w:pPr>
        <w:numPr>
          <w:ilvl w:val="0"/>
          <w:numId w:val="5"/>
        </w:numPr>
        <w:ind w:left="420" w:leftChars="0" w:firstLine="54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清洗频度（最大每月一次）</w:t>
      </w:r>
    </w:p>
    <w:p>
      <w:pPr>
        <w:numPr>
          <w:ilvl w:val="0"/>
          <w:numId w:val="5"/>
        </w:numPr>
        <w:ind w:left="420" w:leftChars="0" w:firstLine="54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在线清洗</w:t>
      </w:r>
    </w:p>
    <w:p>
      <w:pPr>
        <w:numPr>
          <w:ilvl w:val="0"/>
          <w:numId w:val="5"/>
        </w:numPr>
        <w:ind w:left="420" w:leftChars="0" w:firstLine="540" w:firstLineChars="0"/>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高化学药剂浓度，短时间的药剂浸泡（1-3 小时）</w:t>
      </w:r>
    </w:p>
    <w:p>
      <w:pPr>
        <w:numPr>
          <w:ilvl w:val="0"/>
          <w:numId w:val="3"/>
        </w:numPr>
        <w:ind w:left="420" w:leftChars="0" w:firstLine="60" w:firstLineChars="0"/>
        <w:jc w:val="left"/>
        <w:rPr>
          <w:rFonts w:hint="default" w:ascii="Times New Roman" w:hAnsi="Times New Roman" w:cs="Times New Roman"/>
          <w:lang w:val="en-US" w:eastAsia="zh-CN"/>
        </w:rPr>
      </w:pPr>
      <w:r>
        <w:rPr>
          <w:rFonts w:hint="eastAsia" w:ascii="Times New Roman" w:hAnsi="Times New Roman" w:cs="Times New Roman"/>
          <w:lang w:val="en-US" w:eastAsia="zh-CN"/>
        </w:rPr>
        <w:t>附属设施</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膜组件</w:t>
      </w:r>
    </w:p>
    <w:p>
      <w:pPr>
        <w:widowControl w:val="0"/>
        <w:numPr>
          <w:ilvl w:val="0"/>
          <w:numId w:val="0"/>
        </w:numPr>
        <w:spacing w:line="600" w:lineRule="exact"/>
        <w:ind w:firstLine="48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抽吸泵</w:t>
      </w:r>
    </w:p>
    <w:p>
      <w:pPr>
        <w:widowControl w:val="0"/>
        <w:numPr>
          <w:ilvl w:val="0"/>
          <w:numId w:val="0"/>
        </w:numPr>
        <w:spacing w:line="600" w:lineRule="exact"/>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污泥回流泵</w:t>
      </w:r>
    </w:p>
    <w:p>
      <w:pPr>
        <w:ind w:firstLine="422" w:firstLineChars="200"/>
        <w:rPr>
          <w:rFonts w:hint="eastAsia" w:ascii="Times New Roman" w:hAnsi="Times New Roman" w:eastAsia="宋体" w:cs="Times New Roman"/>
          <w:b w:val="0"/>
          <w:bCs/>
          <w:sz w:val="24"/>
          <w:szCs w:val="24"/>
          <w:lang w:val="en-US" w:eastAsia="zh-CN"/>
        </w:rPr>
      </w:pPr>
      <w:r>
        <w:rPr>
          <w:rFonts w:hint="eastAsia" w:ascii="Times New Roman" w:hAnsi="Times New Roman" w:cs="Times New Roman"/>
          <w:b/>
          <w:bCs/>
          <w:lang w:val="en-US" w:eastAsia="zh-CN"/>
        </w:rPr>
        <w:t>除磷剂投加装置</w:t>
      </w: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7" w:name="_Toc17735"/>
      <w:r>
        <w:rPr>
          <w:rFonts w:hint="eastAsia" w:ascii="Times New Roman" w:hAnsi="Times New Roman" w:eastAsia="宋体" w:cs="Times New Roman"/>
          <w:b/>
          <w:sz w:val="24"/>
          <w:szCs w:val="24"/>
          <w:lang w:val="en-US" w:eastAsia="zh-CN"/>
        </w:rPr>
        <w:t>（8）清水消毒</w:t>
      </w:r>
      <w:r>
        <w:rPr>
          <w:rFonts w:hint="default" w:ascii="Times New Roman" w:hAnsi="Times New Roman" w:eastAsia="宋体" w:cs="Times New Roman"/>
          <w:b/>
          <w:sz w:val="24"/>
          <w:szCs w:val="24"/>
          <w:lang w:val="en-US" w:eastAsia="zh-CN"/>
        </w:rPr>
        <w:t>池</w:t>
      </w:r>
      <w:bookmarkEnd w:id="7"/>
    </w:p>
    <w:p>
      <w:pPr>
        <w:jc w:val="left"/>
        <w:rPr>
          <w:rFonts w:hint="default" w:ascii="Times New Roman" w:hAnsi="Times New Roman" w:cs="Times New Roman"/>
          <w:lang w:val="en-US" w:eastAsia="zh-CN"/>
        </w:rPr>
      </w:pPr>
      <w:r>
        <w:rPr>
          <w:rFonts w:hint="default" w:ascii="Times New Roman" w:hAnsi="Times New Roman" w:eastAsia="宋体" w:cs="Times New Roman"/>
          <w:b w:val="0"/>
          <w:bCs/>
          <w:sz w:val="24"/>
          <w:szCs w:val="24"/>
          <w:lang w:val="en-US" w:eastAsia="zh-CN"/>
        </w:rPr>
        <w:t>经膜过滤的出水尚有一部分病毒不能被去除，出水再经消毒即可达标回用，本设计采用次氯酸钠消毒。消毒后的水储存在清水池内供使用。</w:t>
      </w:r>
      <w:r>
        <w:rPr>
          <w:rFonts w:hint="eastAsia" w:ascii="Times New Roman" w:hAnsi="Times New Roman" w:cs="Times New Roman"/>
          <w:lang w:val="en-US" w:eastAsia="zh-CN"/>
        </w:rPr>
        <w:t>清水消毒池</w:t>
      </w:r>
      <w:r>
        <w:rPr>
          <w:rFonts w:hint="default" w:ascii="Times New Roman" w:hAnsi="Times New Roman" w:cs="Times New Roman"/>
          <w:lang w:val="en-US" w:eastAsia="zh-CN"/>
        </w:rPr>
        <w:t>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结构，地上设置。</w:t>
      </w:r>
    </w:p>
    <w:p>
      <w:pPr>
        <w:numPr>
          <w:ilvl w:val="0"/>
          <w:numId w:val="3"/>
        </w:numPr>
        <w:ind w:left="420" w:leftChars="0" w:firstLine="60" w:firstLineChars="0"/>
        <w:jc w:val="left"/>
        <w:rPr>
          <w:rFonts w:hint="default" w:ascii="Times New Roman" w:hAnsi="Times New Roman" w:cs="Times New Roman"/>
          <w:lang w:val="en-US" w:eastAsia="zh-CN"/>
        </w:rPr>
      </w:pPr>
      <w:r>
        <w:rPr>
          <w:rFonts w:hint="eastAsia" w:ascii="Times New Roman" w:hAnsi="Times New Roman" w:cs="Times New Roman"/>
          <w:lang w:val="en-US" w:eastAsia="zh-CN"/>
        </w:rPr>
        <w:t>附属设施</w:t>
      </w:r>
    </w:p>
    <w:p>
      <w:pPr>
        <w:rPr>
          <w:rFonts w:hint="eastAsia" w:ascii="Times New Roman" w:hAnsi="Times New Roman" w:eastAsia="宋体" w:cs="Times New Roman"/>
          <w:b w:val="0"/>
          <w:bCs/>
          <w:sz w:val="24"/>
          <w:szCs w:val="24"/>
          <w:lang w:val="en-US" w:eastAsia="zh-CN"/>
        </w:rPr>
      </w:pPr>
      <w:r>
        <w:rPr>
          <w:rFonts w:hint="eastAsia" w:ascii="Times New Roman" w:hAnsi="Times New Roman" w:cs="Times New Roman"/>
          <w:b/>
          <w:bCs/>
          <w:lang w:val="en-US" w:eastAsia="zh-CN"/>
        </w:rPr>
        <w:t>杀菌剂加药装置</w:t>
      </w:r>
    </w:p>
    <w:p>
      <w:pPr>
        <w:pStyle w:val="9"/>
        <w:rPr>
          <w:rFonts w:hint="default"/>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b/>
          <w:sz w:val="24"/>
          <w:szCs w:val="24"/>
          <w:lang w:val="en-US" w:eastAsia="zh-CN"/>
        </w:rPr>
      </w:pPr>
      <w:bookmarkStart w:id="8" w:name="_Toc7094"/>
      <w:r>
        <w:rPr>
          <w:rFonts w:hint="eastAsia" w:ascii="Times New Roman" w:hAnsi="Times New Roman" w:eastAsia="宋体" w:cs="Times New Roman"/>
          <w:b/>
          <w:sz w:val="24"/>
          <w:szCs w:val="24"/>
          <w:lang w:val="en-US" w:eastAsia="zh-CN"/>
        </w:rPr>
        <w:t>（9）污泥</w:t>
      </w:r>
      <w:r>
        <w:rPr>
          <w:rFonts w:hint="default" w:ascii="Times New Roman" w:hAnsi="Times New Roman" w:eastAsia="宋体" w:cs="Times New Roman"/>
          <w:b/>
          <w:sz w:val="24"/>
          <w:szCs w:val="24"/>
          <w:lang w:val="en-US" w:eastAsia="zh-CN"/>
        </w:rPr>
        <w:t>池</w:t>
      </w:r>
      <w:bookmarkEnd w:id="8"/>
    </w:p>
    <w:p>
      <w:pPr>
        <w:jc w:val="left"/>
        <w:rPr>
          <w:rFonts w:ascii="黑体" w:hAnsi="黑体" w:eastAsia="黑体" w:cs="黑体"/>
          <w:b/>
          <w:bCs/>
          <w:sz w:val="30"/>
          <w:szCs w:val="30"/>
        </w:rPr>
      </w:pPr>
      <w:r>
        <w:rPr>
          <w:rFonts w:hint="eastAsia" w:ascii="Times New Roman" w:hAnsi="Times New Roman" w:eastAsia="宋体" w:cs="Times New Roman"/>
          <w:b w:val="0"/>
          <w:bCs/>
          <w:sz w:val="24"/>
          <w:szCs w:val="24"/>
          <w:lang w:val="en-US" w:eastAsia="zh-CN"/>
        </w:rPr>
        <w:t>沉淀</w:t>
      </w:r>
      <w:r>
        <w:rPr>
          <w:rFonts w:hint="default" w:ascii="Times New Roman" w:hAnsi="Times New Roman" w:eastAsia="宋体" w:cs="Times New Roman"/>
          <w:b w:val="0"/>
          <w:bCs/>
          <w:sz w:val="24"/>
          <w:szCs w:val="24"/>
          <w:lang w:val="en-US" w:eastAsia="zh-CN"/>
        </w:rPr>
        <w:t>池的剩余污泥经污泥泵抽吸至污泥池内，定期由环卫车抽吸外运，由于膜生物反应器工艺产生的污泥较少，3个月或半年抽吸一次即可。</w:t>
      </w:r>
      <w:r>
        <w:rPr>
          <w:rFonts w:hint="eastAsia" w:ascii="Times New Roman" w:hAnsi="Times New Roman" w:cs="Times New Roman"/>
          <w:lang w:val="en-US" w:eastAsia="zh-CN"/>
        </w:rPr>
        <w:t>污泥池</w:t>
      </w:r>
      <w:r>
        <w:rPr>
          <w:rFonts w:hint="default" w:ascii="Times New Roman" w:hAnsi="Times New Roman" w:cs="Times New Roman"/>
          <w:lang w:val="en-US" w:eastAsia="zh-CN"/>
        </w:rPr>
        <w:t>采用</w:t>
      </w:r>
      <w:r>
        <w:rPr>
          <w:rFonts w:hint="eastAsia" w:ascii="Times New Roman" w:hAnsi="Times New Roman" w:cs="Times New Roman"/>
          <w:lang w:val="en-US" w:eastAsia="zh-CN"/>
        </w:rPr>
        <w:t>碳钢防腐</w:t>
      </w:r>
      <w:r>
        <w:rPr>
          <w:rFonts w:hint="default" w:ascii="Times New Roman" w:hAnsi="Times New Roman" w:cs="Times New Roman"/>
          <w:lang w:val="en-US" w:eastAsia="zh-CN"/>
        </w:rPr>
        <w:t>结构，地上设置。</w:t>
      </w:r>
      <w:bookmarkStart w:id="9" w:name="_Toc351980368"/>
      <w:bookmarkStart w:id="10" w:name="_Toc410833253"/>
    </w:p>
    <w:bookmarkEnd w:id="9"/>
    <w:bookmarkEnd w:id="10"/>
    <w:p>
      <w:pPr>
        <w:pStyle w:val="4"/>
        <w:numPr>
          <w:numId w:val="0"/>
        </w:numPr>
        <w:bidi w:val="0"/>
        <w:ind w:leftChars="0"/>
        <w:rPr>
          <w:rFonts w:hint="eastAsia"/>
        </w:rPr>
      </w:pPr>
      <w:r>
        <w:rPr>
          <w:rFonts w:hint="eastAsia"/>
          <w:lang w:val="en-US" w:eastAsia="zh-CN"/>
        </w:rPr>
        <w:t>4.</w:t>
      </w:r>
      <w:r>
        <w:rPr>
          <w:rFonts w:hint="eastAsia"/>
        </w:rPr>
        <w:t>设计、施工范围</w:t>
      </w:r>
    </w:p>
    <w:p>
      <w:pPr>
        <w:snapToGrid w:val="0"/>
        <w:spacing w:line="560" w:lineRule="exact"/>
        <w:ind w:firstLine="465"/>
        <w:rPr>
          <w:rFonts w:ascii="宋体" w:hAnsi="宋体"/>
          <w:sz w:val="24"/>
        </w:rPr>
      </w:pPr>
      <w:r>
        <w:rPr>
          <w:rFonts w:hint="eastAsia" w:ascii="宋体" w:hAnsi="宋体"/>
          <w:sz w:val="24"/>
        </w:rPr>
        <w:t>本工程的设计范围：</w:t>
      </w:r>
    </w:p>
    <w:p>
      <w:pPr>
        <w:snapToGrid w:val="0"/>
        <w:spacing w:line="560" w:lineRule="exact"/>
        <w:ind w:firstLine="465"/>
        <w:rPr>
          <w:rFonts w:ascii="宋体" w:hAnsi="宋体"/>
          <w:sz w:val="24"/>
        </w:rPr>
      </w:pPr>
      <w:r>
        <w:rPr>
          <w:rFonts w:hint="eastAsia" w:ascii="宋体" w:hAnsi="宋体"/>
          <w:sz w:val="24"/>
        </w:rPr>
        <w:t>污水处理系统的工艺、设备、电气、自控等的全部内容。</w:t>
      </w:r>
    </w:p>
    <w:p>
      <w:pPr>
        <w:snapToGrid w:val="0"/>
        <w:spacing w:line="560" w:lineRule="exact"/>
        <w:rPr>
          <w:rFonts w:ascii="宋体" w:hAnsi="宋体"/>
          <w:sz w:val="24"/>
        </w:rPr>
      </w:pPr>
      <w:r>
        <w:rPr>
          <w:rFonts w:hint="eastAsia" w:ascii="宋体" w:hAnsi="宋体"/>
          <w:sz w:val="24"/>
        </w:rPr>
        <w:t xml:space="preserve">    1）工艺设计。本方案工艺设计从格栅渠入口到污水达标排放口，包括污水处理站的工艺设计、设备制造、安装调试，不包括格栅渠前、消毒池后污水收集处理的设计。污水由</w:t>
      </w:r>
      <w:r>
        <w:rPr>
          <w:rFonts w:hint="eastAsia" w:ascii="宋体" w:hAnsi="宋体"/>
          <w:sz w:val="24"/>
          <w:lang w:val="en-US" w:eastAsia="zh-CN"/>
        </w:rPr>
        <w:t>业主</w:t>
      </w:r>
      <w:r>
        <w:rPr>
          <w:rFonts w:hint="eastAsia" w:ascii="宋体" w:hAnsi="宋体"/>
          <w:sz w:val="24"/>
        </w:rPr>
        <w:t>直接接入污水处理站格栅池，排水管以设备外一米处为交接点。</w:t>
      </w:r>
    </w:p>
    <w:p>
      <w:pPr>
        <w:snapToGrid w:val="0"/>
        <w:spacing w:line="560" w:lineRule="exact"/>
        <w:ind w:firstLine="480"/>
        <w:rPr>
          <w:rFonts w:ascii="宋体" w:hAnsi="宋体"/>
          <w:sz w:val="24"/>
        </w:rPr>
      </w:pPr>
      <w:r>
        <w:rPr>
          <w:rFonts w:hint="eastAsia" w:ascii="宋体" w:hAnsi="宋体"/>
          <w:sz w:val="24"/>
        </w:rPr>
        <w:t>2）电气设计。现场各设备、电器的连接，包括设备的自动控制、监控等，以污水处理设备电控柜为交接点，由</w:t>
      </w:r>
      <w:r>
        <w:rPr>
          <w:rFonts w:hint="eastAsia" w:ascii="宋体" w:hAnsi="宋体"/>
          <w:sz w:val="24"/>
          <w:lang w:val="en-US" w:eastAsia="zh-CN"/>
        </w:rPr>
        <w:t>业主</w:t>
      </w:r>
      <w:r>
        <w:rPr>
          <w:rFonts w:hint="eastAsia" w:ascii="宋体" w:hAnsi="宋体"/>
          <w:sz w:val="24"/>
        </w:rPr>
        <w:t>负责将三相电源接至现场配电柜。</w:t>
      </w:r>
    </w:p>
    <w:p>
      <w:pPr>
        <w:snapToGrid w:val="0"/>
        <w:spacing w:line="560" w:lineRule="exact"/>
        <w:ind w:firstLine="480"/>
        <w:rPr>
          <w:rFonts w:ascii="宋体" w:hAnsi="宋体"/>
          <w:sz w:val="24"/>
        </w:rPr>
      </w:pPr>
      <w:r>
        <w:rPr>
          <w:rFonts w:hint="eastAsia" w:ascii="宋体" w:hAnsi="宋体"/>
          <w:sz w:val="24"/>
        </w:rPr>
        <w:t>2.3.2施工范围及服务</w:t>
      </w:r>
    </w:p>
    <w:p>
      <w:pPr>
        <w:snapToGrid w:val="0"/>
        <w:spacing w:line="560" w:lineRule="exact"/>
        <w:ind w:firstLine="480" w:firstLineChars="200"/>
        <w:rPr>
          <w:rFonts w:ascii="宋体" w:hAnsi="宋体"/>
          <w:sz w:val="24"/>
        </w:rPr>
      </w:pPr>
      <w:r>
        <w:rPr>
          <w:rFonts w:hint="eastAsia" w:ascii="宋体" w:hAnsi="宋体"/>
          <w:sz w:val="24"/>
        </w:rPr>
        <w:t>1）污水处理站的所有土建部分由业主组织人员负责施工。</w:t>
      </w:r>
    </w:p>
    <w:p>
      <w:pPr>
        <w:snapToGrid w:val="0"/>
        <w:spacing w:line="560" w:lineRule="exact"/>
        <w:rPr>
          <w:rFonts w:ascii="宋体" w:hAnsi="宋体"/>
          <w:sz w:val="24"/>
        </w:rPr>
      </w:pPr>
      <w:r>
        <w:rPr>
          <w:rFonts w:hint="eastAsia" w:ascii="宋体" w:hAnsi="宋体"/>
          <w:sz w:val="24"/>
        </w:rPr>
        <w:t xml:space="preserve">    2）污水站的总进、出水主管由业主负责。</w:t>
      </w:r>
    </w:p>
    <w:p>
      <w:pPr>
        <w:snapToGrid w:val="0"/>
        <w:spacing w:line="560" w:lineRule="exact"/>
        <w:rPr>
          <w:rFonts w:ascii="宋体" w:hAnsi="宋体"/>
          <w:sz w:val="24"/>
        </w:rPr>
      </w:pPr>
      <w:r>
        <w:rPr>
          <w:rFonts w:hint="eastAsia" w:ascii="宋体" w:hAnsi="宋体"/>
          <w:sz w:val="24"/>
        </w:rPr>
        <w:t xml:space="preserve">    3）污水处理设备及设备配件均由</w:t>
      </w:r>
      <w:r>
        <w:rPr>
          <w:rFonts w:hint="eastAsia" w:ascii="宋体" w:hAnsi="宋体"/>
          <w:sz w:val="24"/>
          <w:lang w:val="en-US" w:eastAsia="zh-CN"/>
        </w:rPr>
        <w:t>乙方</w:t>
      </w:r>
      <w:r>
        <w:rPr>
          <w:rFonts w:hint="eastAsia" w:ascii="宋体" w:hAnsi="宋体"/>
          <w:sz w:val="24"/>
        </w:rPr>
        <w:t>公司负责提供。</w:t>
      </w:r>
    </w:p>
    <w:p>
      <w:pPr>
        <w:snapToGrid w:val="0"/>
        <w:spacing w:line="560" w:lineRule="exact"/>
        <w:ind w:firstLine="480" w:firstLineChars="200"/>
        <w:rPr>
          <w:rFonts w:hint="eastAsia" w:ascii="宋体" w:hAnsi="宋体"/>
          <w:sz w:val="24"/>
        </w:rPr>
      </w:pPr>
      <w:r>
        <w:rPr>
          <w:rFonts w:hint="eastAsia" w:ascii="宋体" w:hAnsi="宋体"/>
          <w:sz w:val="24"/>
        </w:rPr>
        <w:t>4）污水站的所有安装工作（包括设备的电源接线工作）由</w:t>
      </w:r>
      <w:r>
        <w:rPr>
          <w:rFonts w:hint="eastAsia" w:ascii="宋体" w:hAnsi="宋体"/>
          <w:sz w:val="24"/>
          <w:lang w:val="en-US" w:eastAsia="zh-CN"/>
        </w:rPr>
        <w:t>乙方</w:t>
      </w:r>
      <w:r>
        <w:rPr>
          <w:rFonts w:hint="eastAsia" w:ascii="宋体" w:hAnsi="宋体"/>
          <w:sz w:val="24"/>
        </w:rPr>
        <w:t>公司负责。</w:t>
      </w:r>
    </w:p>
    <w:p>
      <w:pPr>
        <w:snapToGrid w:val="0"/>
        <w:spacing w:line="560" w:lineRule="exact"/>
        <w:ind w:firstLine="480" w:firstLineChars="200"/>
        <w:rPr>
          <w:rFonts w:ascii="宋体" w:hAnsi="宋体"/>
          <w:sz w:val="24"/>
        </w:rPr>
      </w:pPr>
      <w:r>
        <w:rPr>
          <w:rFonts w:hint="eastAsia" w:ascii="宋体" w:hAnsi="宋体"/>
          <w:sz w:val="24"/>
        </w:rPr>
        <w:t>5）污水站的系统调试工作由</w:t>
      </w:r>
      <w:r>
        <w:rPr>
          <w:rFonts w:hint="eastAsia" w:ascii="宋体" w:hAnsi="宋体"/>
          <w:sz w:val="24"/>
          <w:lang w:val="en-US" w:eastAsia="zh-CN"/>
        </w:rPr>
        <w:t>乙方</w:t>
      </w:r>
      <w:r>
        <w:rPr>
          <w:rFonts w:hint="eastAsia" w:ascii="宋体" w:hAnsi="宋体"/>
          <w:sz w:val="24"/>
        </w:rPr>
        <w:t>公司负责。</w:t>
      </w:r>
    </w:p>
    <w:p>
      <w:pPr>
        <w:snapToGrid w:val="0"/>
        <w:spacing w:line="560" w:lineRule="exact"/>
        <w:ind w:firstLine="480"/>
        <w:rPr>
          <w:rFonts w:ascii="宋体" w:hAnsi="宋体"/>
          <w:sz w:val="24"/>
        </w:rPr>
      </w:pPr>
      <w:r>
        <w:rPr>
          <w:rFonts w:hint="eastAsia" w:ascii="宋体" w:hAnsi="宋体"/>
          <w:sz w:val="24"/>
        </w:rPr>
        <w:t>6）</w:t>
      </w:r>
      <w:r>
        <w:rPr>
          <w:rFonts w:hint="eastAsia" w:ascii="宋体" w:hAnsi="宋体"/>
          <w:sz w:val="24"/>
          <w:lang w:val="en-US" w:eastAsia="zh-CN"/>
        </w:rPr>
        <w:t>乙方</w:t>
      </w:r>
      <w:r>
        <w:rPr>
          <w:rFonts w:hint="eastAsia" w:ascii="宋体" w:hAnsi="宋体"/>
          <w:sz w:val="24"/>
        </w:rPr>
        <w:t>公司负责提供系统操作规程。</w:t>
      </w:r>
    </w:p>
    <w:p>
      <w:pPr>
        <w:snapToGrid w:val="0"/>
        <w:spacing w:line="560" w:lineRule="exact"/>
        <w:ind w:firstLine="480"/>
        <w:rPr>
          <w:rFonts w:hint="default"/>
          <w:lang w:val="en-US" w:eastAsia="zh-CN"/>
        </w:rPr>
      </w:pPr>
      <w:r>
        <w:rPr>
          <w:rFonts w:hint="eastAsia" w:ascii="宋体" w:hAnsi="宋体"/>
          <w:sz w:val="24"/>
        </w:rPr>
        <w:t>7）</w:t>
      </w:r>
      <w:r>
        <w:rPr>
          <w:rFonts w:hint="eastAsia" w:ascii="宋体" w:hAnsi="宋体"/>
          <w:sz w:val="24"/>
          <w:lang w:val="en-US" w:eastAsia="zh-CN"/>
        </w:rPr>
        <w:t>乙方</w:t>
      </w:r>
      <w:r>
        <w:rPr>
          <w:rFonts w:hint="eastAsia" w:ascii="宋体" w:hAnsi="宋体"/>
          <w:sz w:val="24"/>
        </w:rPr>
        <w:t>公司负责甲方人员的培训工作。</w:t>
      </w:r>
    </w:p>
    <w:p>
      <w:pPr>
        <w:pStyle w:val="4"/>
        <w:numPr>
          <w:numId w:val="0"/>
        </w:numPr>
        <w:bidi w:val="0"/>
        <w:ind w:leftChars="0"/>
        <w:rPr>
          <w:rFonts w:hint="eastAsia"/>
          <w:lang w:val="en-US" w:eastAsia="zh-CN"/>
        </w:rPr>
      </w:pPr>
      <w:r>
        <w:rPr>
          <w:rFonts w:hint="eastAsia"/>
          <w:lang w:val="en-US" w:eastAsia="zh-CN"/>
        </w:rPr>
        <w:t>5.供货范围</w:t>
      </w:r>
    </w:p>
    <w:p>
      <w:pPr>
        <w:pStyle w:val="5"/>
        <w:bidi w:val="0"/>
      </w:pPr>
      <w:r>
        <w:rPr>
          <w:rFonts w:hint="default"/>
          <w:lang w:val="en-US" w:eastAsia="zh-CN"/>
        </w:rPr>
        <w:t xml:space="preserve">5.1 </w:t>
      </w:r>
      <w:r>
        <w:rPr>
          <w:rFonts w:hint="eastAsia"/>
          <w:lang w:val="en-US" w:eastAsia="zh-CN"/>
        </w:rPr>
        <w:t xml:space="preserve">总体要求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乙方提供的设备应为完整的一体化生活污水处理装置，并确保提供的设备为全新的、先进的、成熟的、完整的和安全可靠的，符合国家有关法律、法规、规范和标准。凡属于整套设备安装和运行所必需的部件或附件，即使乙方在技术协议和签订的合同中未详细列出或已列出而数量不够，在执行合同时仍需补足，且不再为此提出增加费用的要求。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非乙方自行生产，即从其他供应商采购的设备、零部件，必须获得甲方的批准方可采用。不论甲方是否批准，均不能免除或减轻乙方应承担的质量保证责任。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乙方应保证将来供货时提供的设备为全新的、先进的、成熟的、完整的和安全可靠的，符合国家有关法律、法规、规范和标准的要求，且设备的性能满足采购文件中给定的技术要求。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1"/>
          <w:szCs w:val="21"/>
          <w:lang w:val="en-US" w:eastAsia="zh-CN" w:bidi="ar"/>
        </w:rPr>
        <w:t xml:space="preserve">(4) </w:t>
      </w:r>
      <w:r>
        <w:rPr>
          <w:rFonts w:hint="eastAsia" w:ascii="宋体" w:hAnsi="宋体" w:eastAsia="宋体" w:cs="宋体"/>
          <w:color w:val="000000"/>
          <w:kern w:val="0"/>
          <w:sz w:val="24"/>
          <w:szCs w:val="24"/>
          <w:lang w:val="en-US" w:eastAsia="zh-CN" w:bidi="ar"/>
        </w:rPr>
        <w:t>满足本技术协议的技术要求而需要的设备、部件、专用工具、备品备件，即使乙方未列入</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5-1</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5-2 </w:t>
      </w:r>
      <w:r>
        <w:rPr>
          <w:rFonts w:hint="eastAsia" w:ascii="宋体" w:hAnsi="宋体" w:eastAsia="宋体" w:cs="宋体"/>
          <w:color w:val="000000"/>
          <w:kern w:val="0"/>
          <w:sz w:val="24"/>
          <w:szCs w:val="24"/>
          <w:lang w:val="en-US" w:eastAsia="zh-CN" w:bidi="ar"/>
        </w:rPr>
        <w:t xml:space="preserve">和表 </w:t>
      </w:r>
      <w:r>
        <w:rPr>
          <w:rFonts w:hint="default" w:ascii="Times New Roman" w:hAnsi="Times New Roman" w:eastAsia="宋体" w:cs="Times New Roman"/>
          <w:color w:val="000000"/>
          <w:kern w:val="0"/>
          <w:sz w:val="24"/>
          <w:szCs w:val="24"/>
          <w:lang w:val="en-US" w:eastAsia="zh-CN" w:bidi="ar"/>
        </w:rPr>
        <w:t>5-3”</w:t>
      </w:r>
      <w:r>
        <w:rPr>
          <w:rFonts w:hint="eastAsia" w:ascii="宋体" w:hAnsi="宋体" w:eastAsia="宋体" w:cs="宋体"/>
          <w:color w:val="000000"/>
          <w:kern w:val="0"/>
          <w:sz w:val="24"/>
          <w:szCs w:val="24"/>
          <w:lang w:val="en-US" w:eastAsia="zh-CN" w:bidi="ar"/>
        </w:rPr>
        <w:t>，甲方将视为这部分缺省设备、部件的费用已包含在合同总价内，乙方须免费供货。</w:t>
      </w:r>
    </w:p>
    <w:p>
      <w:pPr>
        <w:pStyle w:val="5"/>
        <w:bidi w:val="0"/>
      </w:pPr>
      <w:r>
        <w:rPr>
          <w:rFonts w:hint="default"/>
          <w:lang w:val="en-US" w:eastAsia="zh-CN"/>
        </w:rPr>
        <w:t xml:space="preserve">5.2 </w:t>
      </w:r>
      <w:r>
        <w:rPr>
          <w:rFonts w:hint="eastAsia"/>
          <w:lang w:val="en-US" w:eastAsia="zh-CN"/>
        </w:rPr>
        <w:t xml:space="preserve">具体供货内容 </w:t>
      </w:r>
    </w:p>
    <w:p>
      <w:pPr>
        <w:keepNext w:val="0"/>
        <w:keepLines w:val="0"/>
        <w:widowControl/>
        <w:suppressLineNumbers w:val="0"/>
        <w:jc w:val="left"/>
        <w:rPr>
          <w:rFonts w:hint="eastAsia"/>
          <w:lang w:val="en-US" w:eastAsia="zh-CN"/>
        </w:rPr>
      </w:pPr>
      <w:r>
        <w:rPr>
          <w:rFonts w:hint="default" w:ascii="Times New Roman" w:hAnsi="Times New Roman" w:eastAsia="宋体" w:cs="Times New Roman"/>
          <w:b/>
          <w:bCs/>
          <w:color w:val="000000"/>
          <w:kern w:val="0"/>
          <w:sz w:val="24"/>
          <w:szCs w:val="24"/>
          <w:lang w:val="en-US" w:eastAsia="zh-CN" w:bidi="ar"/>
        </w:rPr>
        <w:t xml:space="preserve">5.2.1 </w:t>
      </w:r>
      <w:r>
        <w:rPr>
          <w:rFonts w:hint="eastAsia" w:ascii="宋体" w:hAnsi="宋体" w:eastAsia="宋体" w:cs="宋体"/>
          <w:b/>
          <w:bCs/>
          <w:color w:val="000000"/>
          <w:kern w:val="0"/>
          <w:sz w:val="24"/>
          <w:szCs w:val="24"/>
          <w:lang w:val="en-US" w:eastAsia="zh-CN" w:bidi="ar"/>
        </w:rPr>
        <w:t>总体要求</w:t>
      </w:r>
    </w:p>
    <w:tbl>
      <w:tblPr>
        <w:tblStyle w:val="12"/>
        <w:tblW w:w="10891" w:type="dxa"/>
        <w:tblInd w:w="-1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8"/>
        <w:gridCol w:w="8777"/>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8" w:type="dxa"/>
          </w:tcPr>
          <w:p>
            <w:pPr>
              <w:keepNext w:val="0"/>
              <w:keepLines w:val="0"/>
              <w:widowControl/>
              <w:numPr>
                <w:numId w:val="0"/>
              </w:numPr>
              <w:suppressLineNumbers w:val="0"/>
              <w:jc w:val="center"/>
              <w:rPr>
                <w:rFonts w:hint="default"/>
                <w:vertAlign w:val="baseline"/>
                <w:lang w:val="en-US" w:eastAsia="zh-CN"/>
              </w:rPr>
            </w:pPr>
            <w:r>
              <w:rPr>
                <w:rFonts w:hint="eastAsia" w:ascii="宋体" w:hAnsi="宋体" w:eastAsia="宋体" w:cs="宋体"/>
                <w:b/>
                <w:bCs/>
                <w:color w:val="000000"/>
                <w:kern w:val="0"/>
                <w:sz w:val="21"/>
                <w:szCs w:val="21"/>
                <w:lang w:val="en-US" w:eastAsia="zh-CN" w:bidi="ar"/>
              </w:rPr>
              <w:t>序号</w:t>
            </w:r>
          </w:p>
        </w:tc>
        <w:tc>
          <w:tcPr>
            <w:tcW w:w="8777" w:type="dxa"/>
          </w:tcPr>
          <w:p>
            <w:pPr>
              <w:keepNext w:val="0"/>
              <w:keepLines w:val="0"/>
              <w:widowControl/>
              <w:suppressLineNumbers w:val="0"/>
              <w:jc w:val="center"/>
              <w:rPr>
                <w:rFonts w:hint="default"/>
                <w:vertAlign w:val="baseline"/>
                <w:lang w:val="en-US" w:eastAsia="zh-CN"/>
              </w:rPr>
            </w:pPr>
            <w:r>
              <w:rPr>
                <w:rFonts w:hint="eastAsia" w:ascii="宋体" w:hAnsi="宋体" w:eastAsia="宋体" w:cs="宋体"/>
                <w:b/>
                <w:bCs/>
                <w:color w:val="000000"/>
                <w:kern w:val="0"/>
                <w:sz w:val="21"/>
                <w:szCs w:val="21"/>
                <w:lang w:val="en-US" w:eastAsia="zh-CN" w:bidi="ar"/>
              </w:rPr>
              <w:t>供货范围</w:t>
            </w:r>
          </w:p>
        </w:tc>
        <w:tc>
          <w:tcPr>
            <w:tcW w:w="1166" w:type="dxa"/>
          </w:tcPr>
          <w:p>
            <w:pPr>
              <w:keepNext w:val="0"/>
              <w:keepLines w:val="0"/>
              <w:widowControl/>
              <w:suppressLineNumbers w:val="0"/>
              <w:jc w:val="center"/>
              <w:rPr>
                <w:rFonts w:hint="default"/>
                <w:vertAlign w:val="baseline"/>
                <w:lang w:val="en-US" w:eastAsia="zh-CN"/>
              </w:rPr>
            </w:pPr>
            <w:r>
              <w:rPr>
                <w:rFonts w:hint="eastAsia" w:ascii="宋体" w:hAnsi="宋体" w:eastAsia="宋体" w:cs="宋体"/>
                <w:b/>
                <w:bCs/>
                <w:color w:val="000000"/>
                <w:kern w:val="0"/>
                <w:sz w:val="21"/>
                <w:szCs w:val="21"/>
                <w:lang w:val="en-US" w:eastAsia="zh-CN" w:bidi="ar"/>
              </w:rPr>
              <w:t>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8" w:type="dxa"/>
          </w:tcPr>
          <w:p>
            <w:pPr>
              <w:keepNext w:val="0"/>
              <w:keepLines w:val="0"/>
              <w:pageBreakBefore w:val="0"/>
              <w:widowControl w:val="0"/>
              <w:numPr>
                <w:numId w:val="0"/>
              </w:numPr>
              <w:kinsoku/>
              <w:wordWrap/>
              <w:overflowPunct/>
              <w:topLinePunct w:val="0"/>
              <w:autoSpaceDE/>
              <w:autoSpaceDN/>
              <w:bidi w:val="0"/>
              <w:adjustRightInd/>
              <w:snapToGrid/>
              <w:spacing w:line="1440" w:lineRule="auto"/>
              <w:jc w:val="center"/>
              <w:textAlignment w:val="auto"/>
              <w:rPr>
                <w:rFonts w:hint="default"/>
                <w:vertAlign w:val="baseline"/>
                <w:lang w:val="en-US" w:eastAsia="zh-CN"/>
              </w:rPr>
            </w:pPr>
            <w:r>
              <w:rPr>
                <w:rFonts w:hint="eastAsia"/>
                <w:vertAlign w:val="baseline"/>
                <w:lang w:val="en-US" w:eastAsia="zh-CN"/>
              </w:rPr>
              <w:t>1</w:t>
            </w:r>
          </w:p>
        </w:tc>
        <w:tc>
          <w:tcPr>
            <w:tcW w:w="8777" w:type="dxa"/>
          </w:tcPr>
          <w:p>
            <w:pPr>
              <w:keepNext w:val="0"/>
              <w:keepLines w:val="0"/>
              <w:widowControl/>
              <w:suppressLineNumbers w:val="0"/>
              <w:jc w:val="left"/>
              <w:rPr>
                <w:rFonts w:hint="default"/>
                <w:vertAlign w:val="baseline"/>
                <w:lang w:val="en-US" w:eastAsia="zh-CN"/>
              </w:rPr>
            </w:pPr>
            <w:r>
              <w:rPr>
                <w:rFonts w:hint="eastAsia" w:ascii="宋体" w:hAnsi="宋体" w:eastAsia="宋体" w:cs="宋体"/>
                <w:color w:val="000000"/>
                <w:kern w:val="0"/>
                <w:sz w:val="21"/>
                <w:szCs w:val="21"/>
                <w:lang w:val="en-US" w:eastAsia="zh-CN" w:bidi="ar"/>
              </w:rPr>
              <w:t>一体化生活污水处理装置的供货范围为整套生活污水处理系统的设计、组 装、供货及调试。包括但不限于从调节池进水法兰（含配对法兰）开始，至一体化生活污水处理装置出水法兰（含配对法兰）为止的全部工艺设备（含地面上的工艺设备）、设备本体管道、设备之间连接管道、埋地设备与地面上设备之间的连接管道、阀门、填料、仪表、自控、配电设备（配电 柜、控制柜、操作箱）以及电缆、桥架等的供货及安装；甲方仅负责连接进、出水管及给一路电源至配电箱。地面上用于放置风机及配电柜的设备间不在乙方的供货范围内。</w:t>
            </w:r>
          </w:p>
        </w:tc>
        <w:tc>
          <w:tcPr>
            <w:tcW w:w="1166" w:type="dxa"/>
          </w:tcPr>
          <w:p>
            <w:pPr>
              <w:keepNext w:val="0"/>
              <w:keepLines w:val="0"/>
              <w:pageBreakBefore w:val="0"/>
              <w:widowControl/>
              <w:suppressLineNumbers w:val="0"/>
              <w:kinsoku/>
              <w:wordWrap/>
              <w:overflowPunct/>
              <w:topLinePunct w:val="0"/>
              <w:autoSpaceDE/>
              <w:autoSpaceDN/>
              <w:bidi w:val="0"/>
              <w:adjustRightInd/>
              <w:snapToGrid/>
              <w:spacing w:line="1440" w:lineRule="auto"/>
              <w:jc w:val="center"/>
              <w:textAlignment w:val="auto"/>
              <w:rPr>
                <w:rFonts w:hint="default"/>
                <w:vertAlign w:val="baseline"/>
                <w:lang w:val="en-US" w:eastAsia="zh-CN"/>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8" w:type="dxa"/>
          </w:tcPr>
          <w:p>
            <w:pPr>
              <w:numPr>
                <w:numId w:val="0"/>
              </w:numPr>
              <w:jc w:val="center"/>
              <w:rPr>
                <w:rFonts w:hint="default"/>
                <w:vertAlign w:val="baseline"/>
                <w:lang w:val="en-US" w:eastAsia="zh-CN"/>
              </w:rPr>
            </w:pPr>
            <w:r>
              <w:rPr>
                <w:rFonts w:hint="eastAsia"/>
                <w:vertAlign w:val="baseline"/>
                <w:lang w:val="en-US" w:eastAsia="zh-CN"/>
              </w:rPr>
              <w:t>2</w:t>
            </w:r>
          </w:p>
        </w:tc>
        <w:tc>
          <w:tcPr>
            <w:tcW w:w="8777" w:type="dxa"/>
          </w:tcPr>
          <w:p>
            <w:pPr>
              <w:keepNext w:val="0"/>
              <w:keepLines w:val="0"/>
              <w:widowControl/>
              <w:suppressLineNumbers w:val="0"/>
              <w:jc w:val="left"/>
              <w:rPr>
                <w:rFonts w:hint="default"/>
                <w:vertAlign w:val="baseline"/>
                <w:lang w:val="en-US" w:eastAsia="zh-CN"/>
              </w:rPr>
            </w:pPr>
            <w:r>
              <w:rPr>
                <w:rFonts w:hint="eastAsia" w:ascii="宋体" w:hAnsi="宋体" w:eastAsia="宋体" w:cs="宋体"/>
                <w:color w:val="000000"/>
                <w:kern w:val="0"/>
                <w:sz w:val="21"/>
                <w:szCs w:val="21"/>
                <w:lang w:val="en-US" w:eastAsia="zh-CN" w:bidi="ar"/>
              </w:rPr>
              <w:t xml:space="preserve">所有外部接口法兰均配反法兰及连接件； </w:t>
            </w:r>
          </w:p>
        </w:tc>
        <w:tc>
          <w:tcPr>
            <w:tcW w:w="1166" w:type="dxa"/>
          </w:tcPr>
          <w:p>
            <w:pPr>
              <w:keepNext w:val="0"/>
              <w:keepLines w:val="0"/>
              <w:widowControl/>
              <w:suppressLineNumbers w:val="0"/>
              <w:jc w:val="center"/>
              <w:rPr>
                <w:rFonts w:hint="default"/>
                <w:vertAlign w:val="baseline"/>
                <w:lang w:val="en-US" w:eastAsia="zh-CN"/>
              </w:rPr>
            </w:pPr>
            <w:r>
              <w:rPr>
                <w:rFonts w:hint="default" w:ascii="Times New Roman" w:hAnsi="Times New Roman" w:eastAsia="宋体" w:cs="Times New Roman"/>
                <w:color w:val="000000"/>
                <w:kern w:val="0"/>
                <w:sz w:val="21"/>
                <w:szCs w:val="21"/>
                <w:lang w:val="en-US" w:eastAsia="zh-CN" w:bidi="ar"/>
              </w:rPr>
              <w:t>√</w:t>
            </w:r>
          </w:p>
        </w:tc>
      </w:tr>
    </w:tbl>
    <w:p>
      <w:pPr>
        <w:keepNext w:val="0"/>
        <w:keepLines w:val="0"/>
        <w:widowControl/>
        <w:suppressLineNumbers w:val="0"/>
        <w:jc w:val="left"/>
        <w:rPr>
          <w:rFonts w:hint="default"/>
          <w:lang w:val="en-US" w:eastAsia="zh-CN"/>
        </w:rPr>
      </w:pPr>
      <w:r>
        <w:rPr>
          <w:rFonts w:hint="default" w:ascii="Times New Roman" w:hAnsi="Times New Roman" w:eastAsia="宋体" w:cs="Times New Roman"/>
          <w:b/>
          <w:bCs/>
          <w:color w:val="000000"/>
          <w:kern w:val="0"/>
          <w:sz w:val="24"/>
          <w:szCs w:val="24"/>
          <w:lang w:val="en-US" w:eastAsia="zh-CN" w:bidi="ar"/>
        </w:rPr>
        <w:t xml:space="preserve">5.2.2 </w:t>
      </w:r>
      <w:r>
        <w:rPr>
          <w:rFonts w:hint="eastAsia" w:ascii="宋体" w:hAnsi="宋体" w:eastAsia="宋体" w:cs="宋体"/>
          <w:b/>
          <w:bCs/>
          <w:color w:val="000000"/>
          <w:kern w:val="0"/>
          <w:sz w:val="24"/>
          <w:szCs w:val="24"/>
          <w:lang w:val="en-US" w:eastAsia="zh-CN" w:bidi="ar"/>
        </w:rPr>
        <w:t xml:space="preserve">详细供货清单 </w:t>
      </w:r>
    </w:p>
    <w:tbl>
      <w:tblPr>
        <w:tblStyle w:val="11"/>
        <w:tblpPr w:leftFromText="180" w:rightFromText="180" w:vertAnchor="text" w:horzAnchor="page" w:tblpX="513" w:tblpY="353"/>
        <w:tblOverlap w:val="never"/>
        <w:tblW w:w="10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657"/>
        <w:gridCol w:w="2857"/>
        <w:gridCol w:w="628"/>
        <w:gridCol w:w="686"/>
        <w:gridCol w:w="2229"/>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pStyle w:val="8"/>
              <w:spacing w:line="440" w:lineRule="exact"/>
              <w:ind w:right="-71"/>
              <w:jc w:val="both"/>
              <w:rPr>
                <w:rFonts w:hAnsi="宋体" w:cs="宋体"/>
                <w:b/>
                <w:bCs w:val="0"/>
                <w:color w:val="000000" w:themeColor="text1"/>
                <w:sz w:val="24"/>
                <w:szCs w:val="24"/>
                <w:highlight w:val="none"/>
                <w14:textFill>
                  <w14:solidFill>
                    <w14:schemeClr w14:val="tx1"/>
                  </w14:solidFill>
                </w14:textFill>
              </w:rPr>
            </w:pPr>
            <w:r>
              <w:rPr>
                <w:rFonts w:hint="eastAsia" w:hAnsi="宋体" w:cs="宋体"/>
                <w:b/>
                <w:bCs w:val="0"/>
                <w:color w:val="000000" w:themeColor="text1"/>
                <w:sz w:val="24"/>
                <w:szCs w:val="24"/>
                <w:highlight w:val="none"/>
                <w14:textFill>
                  <w14:solidFill>
                    <w14:schemeClr w14:val="tx1"/>
                  </w14:solidFill>
                </w14:textFill>
              </w:rPr>
              <w:t>序号</w:t>
            </w:r>
          </w:p>
        </w:tc>
        <w:tc>
          <w:tcPr>
            <w:tcW w:w="1657" w:type="dxa"/>
            <w:shd w:val="clear" w:color="auto" w:fill="FFFFFF" w:themeFill="background1"/>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主要设备部件名称</w:t>
            </w:r>
          </w:p>
        </w:tc>
        <w:tc>
          <w:tcPr>
            <w:tcW w:w="2857" w:type="dxa"/>
            <w:shd w:val="clear" w:color="auto" w:fill="FFFFFF" w:themeFill="background1"/>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规格或型号</w:t>
            </w:r>
          </w:p>
        </w:tc>
        <w:tc>
          <w:tcPr>
            <w:tcW w:w="628" w:type="dxa"/>
            <w:shd w:val="clear" w:color="auto" w:fill="FFFFFF" w:themeFill="background1"/>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单位</w:t>
            </w:r>
          </w:p>
        </w:tc>
        <w:tc>
          <w:tcPr>
            <w:tcW w:w="686" w:type="dxa"/>
            <w:shd w:val="clear" w:color="auto" w:fill="FFFFFF" w:themeFill="background1"/>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数量</w:t>
            </w:r>
          </w:p>
        </w:tc>
        <w:tc>
          <w:tcPr>
            <w:tcW w:w="2229" w:type="dxa"/>
            <w:shd w:val="clear" w:color="auto" w:fill="FFFFFF" w:themeFill="background1"/>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品牌</w:t>
            </w:r>
          </w:p>
        </w:tc>
        <w:tc>
          <w:tcPr>
            <w:tcW w:w="2253" w:type="dxa"/>
            <w:shd w:val="clear" w:color="auto" w:fill="FFFFFF" w:themeFill="background1"/>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pStyle w:val="8"/>
              <w:spacing w:line="440" w:lineRule="exact"/>
              <w:ind w:right="-71"/>
              <w:jc w:val="both"/>
              <w:rPr>
                <w:rFonts w:hint="eastAsia" w:hAnsi="宋体" w:cs="宋体" w:eastAsiaTheme="minorEastAsia"/>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1</w:t>
            </w:r>
          </w:p>
        </w:tc>
        <w:tc>
          <w:tcPr>
            <w:tcW w:w="1657" w:type="dxa"/>
            <w:shd w:val="clear" w:color="auto" w:fill="FFFFFF" w:themeFill="background1"/>
            <w:vAlign w:val="center"/>
          </w:tcPr>
          <w:p>
            <w:pPr>
              <w:pStyle w:val="8"/>
              <w:spacing w:line="440" w:lineRule="exact"/>
              <w:ind w:right="-71"/>
              <w:jc w:val="center"/>
              <w:rPr>
                <w:rFonts w:hint="eastAsia" w:hAnsi="宋体" w:eastAsia="宋体" w:cs="宋体"/>
                <w:b/>
                <w:bCs w:val="0"/>
                <w:sz w:val="24"/>
                <w:szCs w:val="24"/>
                <w:lang w:val="en-US" w:eastAsia="zh-CN"/>
              </w:rPr>
            </w:pPr>
            <w:r>
              <w:rPr>
                <w:rFonts w:hint="eastAsia" w:hAnsi="宋体" w:cs="宋体"/>
                <w:b/>
                <w:bCs w:val="0"/>
                <w:sz w:val="24"/>
                <w:szCs w:val="24"/>
                <w:lang w:val="en-US" w:eastAsia="zh-CN"/>
              </w:rPr>
              <w:t>格栅</w:t>
            </w:r>
          </w:p>
        </w:tc>
        <w:tc>
          <w:tcPr>
            <w:tcW w:w="2857" w:type="dxa"/>
            <w:shd w:val="clear" w:color="auto" w:fill="FFFFFF" w:themeFill="background1"/>
            <w:vAlign w:val="center"/>
          </w:tcPr>
          <w:p>
            <w:pPr>
              <w:pStyle w:val="8"/>
              <w:spacing w:line="440" w:lineRule="exact"/>
              <w:ind w:right="-71"/>
              <w:jc w:val="center"/>
              <w:rPr>
                <w:rFonts w:hint="default" w:hAnsi="宋体" w:eastAsia="宋体" w:cs="宋体"/>
                <w:b/>
                <w:bCs w:val="0"/>
                <w:sz w:val="24"/>
                <w:szCs w:val="24"/>
                <w:lang w:val="en-US" w:eastAsia="zh-CN"/>
              </w:rPr>
            </w:pPr>
            <w:r>
              <w:rPr>
                <w:rFonts w:hint="default" w:hAnsi="宋体" w:eastAsia="宋体" w:cs="宋体"/>
                <w:b/>
                <w:bCs w:val="0"/>
                <w:sz w:val="24"/>
                <w:szCs w:val="24"/>
                <w:lang w:val="en-US" w:eastAsia="zh-CN"/>
              </w:rPr>
              <w:t>粗、细各 一道</w:t>
            </w:r>
          </w:p>
        </w:tc>
        <w:tc>
          <w:tcPr>
            <w:tcW w:w="628" w:type="dxa"/>
            <w:shd w:val="clear" w:color="auto" w:fill="FFFFFF" w:themeFill="background1"/>
            <w:vAlign w:val="center"/>
          </w:tcPr>
          <w:p>
            <w:pPr>
              <w:pStyle w:val="8"/>
              <w:spacing w:line="440" w:lineRule="exact"/>
              <w:ind w:right="-71"/>
              <w:jc w:val="center"/>
              <w:rPr>
                <w:rFonts w:hint="eastAsia" w:hAnsi="宋体" w:eastAsia="宋体" w:cs="宋体"/>
                <w:b/>
                <w:bCs w:val="0"/>
                <w:sz w:val="24"/>
                <w:szCs w:val="24"/>
                <w:lang w:val="en-US" w:eastAsia="zh-CN"/>
              </w:rPr>
            </w:pPr>
            <w:r>
              <w:rPr>
                <w:rFonts w:hint="eastAsia" w:hAnsi="宋体" w:cs="宋体"/>
                <w:b/>
                <w:bCs w:val="0"/>
                <w:sz w:val="24"/>
                <w:szCs w:val="24"/>
                <w:lang w:val="en-US" w:eastAsia="zh-CN"/>
              </w:rPr>
              <w:t>套</w:t>
            </w:r>
          </w:p>
        </w:tc>
        <w:tc>
          <w:tcPr>
            <w:tcW w:w="686" w:type="dxa"/>
            <w:shd w:val="clear" w:color="auto" w:fill="FFFFFF" w:themeFill="background1"/>
            <w:vAlign w:val="center"/>
          </w:tcPr>
          <w:p>
            <w:pPr>
              <w:pStyle w:val="8"/>
              <w:spacing w:line="440" w:lineRule="exact"/>
              <w:ind w:right="-71"/>
              <w:jc w:val="center"/>
              <w:rPr>
                <w:rFonts w:hint="default" w:hAnsi="宋体" w:eastAsia="宋体" w:cs="宋体"/>
                <w:b/>
                <w:bCs w:val="0"/>
                <w:sz w:val="24"/>
                <w:szCs w:val="24"/>
                <w:lang w:val="en-US" w:eastAsia="zh-CN"/>
              </w:rPr>
            </w:pPr>
            <w:r>
              <w:rPr>
                <w:rFonts w:hint="eastAsia" w:hAnsi="宋体" w:cs="宋体"/>
                <w:b/>
                <w:bCs w:val="0"/>
                <w:sz w:val="24"/>
                <w:szCs w:val="24"/>
                <w:lang w:val="en-US" w:eastAsia="zh-CN"/>
              </w:rPr>
              <w:t>1</w:t>
            </w:r>
          </w:p>
        </w:tc>
        <w:tc>
          <w:tcPr>
            <w:tcW w:w="2229" w:type="dxa"/>
            <w:shd w:val="clear" w:color="auto" w:fill="FFFFFF" w:themeFill="background1"/>
            <w:vAlign w:val="center"/>
          </w:tcPr>
          <w:p>
            <w:pPr>
              <w:pStyle w:val="8"/>
              <w:spacing w:line="440" w:lineRule="exact"/>
              <w:ind w:right="-71"/>
              <w:jc w:val="center"/>
              <w:rPr>
                <w:rFonts w:hint="eastAsia" w:hAnsi="宋体" w:cs="宋体"/>
                <w:b/>
                <w:bCs w:val="0"/>
                <w:sz w:val="24"/>
                <w:szCs w:val="24"/>
              </w:rPr>
            </w:pPr>
          </w:p>
        </w:tc>
        <w:tc>
          <w:tcPr>
            <w:tcW w:w="2253" w:type="dxa"/>
            <w:shd w:val="clear" w:color="auto" w:fill="FFFFFF" w:themeFill="background1"/>
            <w:vAlign w:val="center"/>
          </w:tcPr>
          <w:p>
            <w:pPr>
              <w:pStyle w:val="8"/>
              <w:spacing w:line="440" w:lineRule="exact"/>
              <w:ind w:right="-71"/>
              <w:jc w:val="center"/>
              <w:rPr>
                <w:rFonts w:hint="default" w:hAnsi="宋体" w:eastAsia="宋体" w:cs="宋体"/>
                <w:b/>
                <w:bCs w:val="0"/>
                <w:sz w:val="24"/>
                <w:szCs w:val="24"/>
                <w:lang w:val="en-US" w:eastAsia="zh-CN"/>
              </w:rPr>
            </w:pPr>
            <w:r>
              <w:rPr>
                <w:rFonts w:hint="eastAsia" w:hAnsi="宋体" w:eastAsia="宋体" w:cs="宋体"/>
                <w:b/>
                <w:bCs w:val="0"/>
                <w:sz w:val="24"/>
                <w:szCs w:val="24"/>
                <w:lang w:val="en-US" w:eastAsia="zh-CN"/>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Merge w:val="restart"/>
            <w:vAlign w:val="center"/>
          </w:tcPr>
          <w:p>
            <w:pPr>
              <w:spacing w:line="440" w:lineRule="exact"/>
              <w:jc w:val="center"/>
              <w:rPr>
                <w:rFonts w:hint="eastAsia"/>
              </w:rPr>
            </w:pPr>
            <w:r>
              <w:rPr>
                <w:rFonts w:hint="eastAsia"/>
              </w:rPr>
              <w:t>一体化设备</w:t>
            </w:r>
          </w:p>
          <w:p>
            <w:pPr>
              <w:pStyle w:val="2"/>
              <w:rPr>
                <w:rFonts w:hint="eastAsia" w:eastAsia="宋体"/>
                <w:lang w:eastAsia="zh-CN"/>
              </w:rPr>
            </w:pPr>
            <w:r>
              <w:rPr>
                <w:rFonts w:hint="eastAsia" w:eastAsia="宋体"/>
                <w:lang w:eastAsia="zh-CN"/>
              </w:rPr>
              <w:t>（</w:t>
            </w:r>
            <w:r>
              <w:rPr>
                <w:rFonts w:hint="eastAsia" w:eastAsia="宋体"/>
                <w:lang w:val="en-US" w:eastAsia="zh-CN"/>
              </w:rPr>
              <w:t>包含</w:t>
            </w:r>
            <w:r>
              <w:rPr>
                <w:rFonts w:hint="eastAsia" w:eastAsia="宋体"/>
                <w:lang w:eastAsia="zh-CN"/>
              </w:rPr>
              <w:t>）</w:t>
            </w:r>
          </w:p>
        </w:tc>
        <w:tc>
          <w:tcPr>
            <w:tcW w:w="2857"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cs="宋体"/>
                <w:b/>
                <w:bCs w:val="0"/>
                <w:color w:val="0000FF"/>
                <w:sz w:val="24"/>
                <w:lang w:val="en-US" w:eastAsia="zh-CN"/>
              </w:rPr>
              <w:t>18.0</w:t>
            </w:r>
            <w:r>
              <w:rPr>
                <w:rFonts w:hint="eastAsia" w:ascii="宋体" w:hAnsi="宋体" w:eastAsia="宋体" w:cs="宋体"/>
                <w:b/>
                <w:bCs w:val="0"/>
                <w:color w:val="0000FF"/>
                <w:sz w:val="24"/>
              </w:rPr>
              <w:t>m×</w:t>
            </w:r>
            <w:r>
              <w:rPr>
                <w:rFonts w:hint="eastAsia" w:ascii="宋体" w:hAnsi="宋体" w:cs="宋体"/>
                <w:b/>
                <w:bCs w:val="0"/>
                <w:color w:val="0000FF"/>
                <w:sz w:val="24"/>
                <w:lang w:val="en-US" w:eastAsia="zh-CN"/>
              </w:rPr>
              <w:t>3.0</w:t>
            </w:r>
            <w:r>
              <w:rPr>
                <w:rFonts w:hint="eastAsia" w:ascii="宋体" w:hAnsi="宋体" w:eastAsia="宋体" w:cs="宋体"/>
                <w:b/>
                <w:bCs w:val="0"/>
                <w:color w:val="0000FF"/>
                <w:sz w:val="24"/>
              </w:rPr>
              <w:t>m×</w:t>
            </w:r>
            <w:r>
              <w:rPr>
                <w:rFonts w:hint="eastAsia" w:ascii="宋体" w:hAnsi="宋体" w:cs="宋体"/>
                <w:b/>
                <w:bCs w:val="0"/>
                <w:color w:val="0000FF"/>
                <w:sz w:val="24"/>
                <w:lang w:val="en-US" w:eastAsia="zh-CN"/>
              </w:rPr>
              <w:t>3.</w:t>
            </w:r>
            <w:r>
              <w:rPr>
                <w:rFonts w:hint="eastAsia" w:ascii="宋体" w:hAnsi="宋体" w:eastAsia="宋体" w:cs="宋体"/>
                <w:b/>
                <w:bCs w:val="0"/>
                <w:color w:val="0000FF"/>
                <w:sz w:val="24"/>
              </w:rPr>
              <w:t>m</w:t>
            </w:r>
            <w:r>
              <w:rPr>
                <w:rFonts w:hint="eastAsia" w:ascii="宋体" w:hAnsi="宋体" w:eastAsia="宋体" w:cs="宋体"/>
                <w:b/>
                <w:bCs w:val="0"/>
                <w:color w:val="0000FF"/>
                <w:sz w:val="24"/>
                <w:lang w:eastAsia="zh-CN"/>
              </w:rPr>
              <w:t>（</w:t>
            </w:r>
            <w:r>
              <w:rPr>
                <w:rFonts w:hint="eastAsia" w:ascii="宋体" w:hAnsi="宋体" w:eastAsia="宋体" w:cs="宋体"/>
                <w:b/>
                <w:bCs w:val="0"/>
                <w:color w:val="0000FF"/>
                <w:sz w:val="24"/>
                <w:lang w:val="en-US" w:eastAsia="zh-CN"/>
              </w:rPr>
              <w:t>h</w:t>
            </w:r>
            <w:r>
              <w:rPr>
                <w:rFonts w:hint="eastAsia" w:ascii="宋体" w:hAnsi="宋体" w:eastAsia="宋体" w:cs="宋体"/>
                <w:b/>
                <w:bCs w:val="0"/>
                <w:color w:val="0000FF"/>
                <w:sz w:val="24"/>
                <w:lang w:eastAsia="zh-CN"/>
              </w:rPr>
              <w:t>）</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组</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Merge w:val="restart"/>
            <w:vAlign w:val="center"/>
          </w:tcPr>
          <w:p>
            <w:pPr>
              <w:pStyle w:val="8"/>
              <w:spacing w:line="440" w:lineRule="exact"/>
              <w:ind w:right="-71"/>
              <w:jc w:val="center"/>
              <w:rPr>
                <w:rFonts w:hint="default" w:hAnsi="宋体" w:cs="宋体"/>
                <w:b/>
                <w:bCs w:val="0"/>
                <w:sz w:val="24"/>
                <w:szCs w:val="24"/>
                <w:lang w:val="en-US"/>
              </w:rPr>
            </w:pPr>
          </w:p>
        </w:tc>
        <w:tc>
          <w:tcPr>
            <w:tcW w:w="2253" w:type="dxa"/>
            <w:vAlign w:val="center"/>
          </w:tcPr>
          <w:p>
            <w:pPr>
              <w:pStyle w:val="8"/>
              <w:spacing w:line="440" w:lineRule="exact"/>
              <w:ind w:right="-71"/>
              <w:jc w:val="center"/>
              <w:rPr>
                <w:rFonts w:hint="eastAsia" w:hAnsi="宋体" w:eastAsia="宋体" w:cs="宋体"/>
                <w:b/>
                <w:bCs w:val="0"/>
                <w:sz w:val="24"/>
                <w:szCs w:val="24"/>
                <w:lang w:val="en-US" w:eastAsia="zh-CN"/>
              </w:rPr>
            </w:pPr>
            <w:r>
              <w:rPr>
                <w:rFonts w:hint="eastAsia" w:hAnsi="宋体" w:eastAsia="宋体" w:cs="宋体"/>
                <w:b/>
                <w:bCs w:val="0"/>
                <w:sz w:val="24"/>
                <w:szCs w:val="24"/>
                <w:lang w:val="en-US" w:eastAsia="zh-CN"/>
              </w:rPr>
              <w:t xml:space="preserve"> </w:t>
            </w:r>
            <w:r>
              <w:rPr>
                <w:rFonts w:hint="eastAsia" w:hAnsi="宋体" w:cs="宋体"/>
                <w:b/>
                <w:bCs w:val="0"/>
                <w:sz w:val="24"/>
                <w:szCs w:val="24"/>
                <w:lang w:val="en-US" w:eastAsia="zh-CN"/>
              </w:rPr>
              <w:t>碳</w:t>
            </w:r>
            <w:r>
              <w:rPr>
                <w:rFonts w:hint="eastAsia" w:hAnsi="宋体" w:eastAsia="宋体" w:cs="宋体"/>
                <w:b/>
                <w:bCs w:val="0"/>
                <w:sz w:val="24"/>
                <w:szCs w:val="24"/>
                <w:lang w:val="en-US" w:eastAsia="zh-CN"/>
              </w:rPr>
              <w:t>钢</w:t>
            </w:r>
            <w:r>
              <w:rPr>
                <w:rFonts w:hAnsi="宋体" w:cs="宋体"/>
                <w:b/>
                <w:bCs w:val="0"/>
                <w:sz w:val="24"/>
                <w:szCs w:val="24"/>
              </w:rPr>
              <w:t>防腐</w:t>
            </w:r>
            <w:r>
              <w:rPr>
                <w:rFonts w:hint="eastAsia" w:hAnsi="宋体" w:cs="宋体"/>
                <w:b/>
                <w:bCs w:val="0"/>
                <w:sz w:val="24"/>
                <w:szCs w:val="24"/>
                <w:lang w:val="en-US" w:eastAsia="zh-CN"/>
              </w:rPr>
              <w:t>8</w:t>
            </w:r>
            <w:r>
              <w:rPr>
                <w:rFonts w:hint="eastAsia" w:hAnsi="宋体" w:eastAsia="宋体" w:cs="宋体"/>
                <w:b/>
                <w:bCs w:val="0"/>
                <w:sz w:val="24"/>
                <w:szCs w:val="24"/>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Merge w:val="continue"/>
            <w:vAlign w:val="center"/>
          </w:tcPr>
          <w:p>
            <w:pPr>
              <w:spacing w:line="440" w:lineRule="exact"/>
              <w:jc w:val="center"/>
              <w:rPr>
                <w:rFonts w:ascii="宋体" w:hAnsi="宋体" w:eastAsia="宋体" w:cs="宋体"/>
                <w:b/>
                <w:bCs w:val="0"/>
                <w:sz w:val="24"/>
              </w:rPr>
            </w:pPr>
          </w:p>
        </w:tc>
        <w:tc>
          <w:tcPr>
            <w:tcW w:w="28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加强筋</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Merge w:val="continue"/>
            <w:vAlign w:val="center"/>
          </w:tcPr>
          <w:p>
            <w:pPr>
              <w:pStyle w:val="8"/>
              <w:spacing w:line="440" w:lineRule="exact"/>
              <w:ind w:right="-71"/>
              <w:jc w:val="center"/>
              <w:rPr>
                <w:rFonts w:hAnsi="宋体" w:cs="宋体"/>
                <w:b/>
                <w:bCs w:val="0"/>
                <w:sz w:val="24"/>
                <w:szCs w:val="24"/>
              </w:rPr>
            </w:pPr>
          </w:p>
        </w:tc>
        <w:tc>
          <w:tcPr>
            <w:tcW w:w="2253" w:type="dxa"/>
            <w:vAlign w:val="center"/>
          </w:tcPr>
          <w:p>
            <w:pPr>
              <w:pStyle w:val="8"/>
              <w:spacing w:line="440" w:lineRule="exact"/>
              <w:ind w:right="-71"/>
              <w:jc w:val="center"/>
              <w:rPr>
                <w:rFonts w:hint="eastAsia" w:hAnsi="宋体" w:eastAsia="宋体" w:cs="宋体"/>
                <w:b/>
                <w:bCs w:val="0"/>
                <w:sz w:val="24"/>
                <w:szCs w:val="24"/>
                <w:lang w:val="en-US" w:eastAsia="zh-CN"/>
              </w:rPr>
            </w:pPr>
            <w:r>
              <w:rPr>
                <w:rFonts w:hint="eastAsia" w:hAnsi="宋体" w:cs="宋体"/>
                <w:b/>
                <w:bCs w:val="0"/>
                <w:sz w:val="24"/>
                <w:szCs w:val="24"/>
                <w:lang w:eastAsia="zh-CN"/>
              </w:rPr>
              <w:t>碳</w:t>
            </w:r>
            <w:r>
              <w:rPr>
                <w:rFonts w:hint="eastAsia" w:hAnsi="宋体" w:eastAsia="宋体" w:cs="宋体"/>
                <w:b/>
                <w:bCs w:val="0"/>
                <w:sz w:val="24"/>
                <w:szCs w:val="24"/>
                <w:lang w:eastAsia="zh-CN"/>
              </w:rPr>
              <w:t>钢</w:t>
            </w:r>
            <w:r>
              <w:rPr>
                <w:rFonts w:hint="eastAsia" w:hAnsi="宋体" w:cs="宋体"/>
                <w:b/>
                <w:bCs w:val="0"/>
                <w:sz w:val="24"/>
                <w:szCs w:val="24"/>
              </w:rPr>
              <w:t>防腐</w:t>
            </w:r>
            <w:r>
              <w:rPr>
                <w:rFonts w:hint="eastAsia" w:hAnsi="宋体" w:cs="宋体"/>
                <w:b/>
                <w:bCs w:val="0"/>
                <w:sz w:val="24"/>
                <w:szCs w:val="24"/>
                <w:lang w:val="en-US" w:eastAsia="zh-CN"/>
              </w:rPr>
              <w:t>8</w:t>
            </w:r>
            <w:r>
              <w:rPr>
                <w:rFonts w:hint="eastAsia" w:hAnsi="宋体" w:eastAsia="宋体" w:cs="宋体"/>
                <w:b/>
                <w:bCs w:val="0"/>
                <w:sz w:val="24"/>
                <w:szCs w:val="24"/>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Merge w:val="continue"/>
            <w:vAlign w:val="center"/>
          </w:tcPr>
          <w:p>
            <w:pPr>
              <w:spacing w:line="440" w:lineRule="exact"/>
              <w:jc w:val="center"/>
              <w:rPr>
                <w:rFonts w:ascii="宋体" w:hAnsi="宋体" w:eastAsia="宋体" w:cs="宋体"/>
                <w:b/>
                <w:bCs w:val="0"/>
                <w:sz w:val="24"/>
              </w:rPr>
            </w:pPr>
          </w:p>
        </w:tc>
        <w:tc>
          <w:tcPr>
            <w:tcW w:w="28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防腐</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Merge w:val="continue"/>
            <w:vAlign w:val="center"/>
          </w:tcPr>
          <w:p>
            <w:pPr>
              <w:pStyle w:val="8"/>
              <w:spacing w:line="440" w:lineRule="exact"/>
              <w:ind w:right="-71"/>
              <w:jc w:val="center"/>
              <w:rPr>
                <w:rFonts w:hAnsi="宋体" w:cs="宋体"/>
                <w:b/>
                <w:bCs w:val="0"/>
                <w:sz w:val="24"/>
                <w:szCs w:val="24"/>
              </w:rPr>
            </w:pPr>
          </w:p>
        </w:tc>
        <w:tc>
          <w:tcPr>
            <w:tcW w:w="2253" w:type="dxa"/>
            <w:vAlign w:val="center"/>
          </w:tcPr>
          <w:p>
            <w:pPr>
              <w:pStyle w:val="8"/>
              <w:spacing w:line="440" w:lineRule="exact"/>
              <w:ind w:right="-71"/>
              <w:jc w:val="center"/>
              <w:rPr>
                <w:rFonts w:hint="eastAsia" w:hAnsi="宋体" w:cs="宋体" w:eastAsiaTheme="minorEastAsia"/>
                <w:b/>
                <w:bCs w:val="0"/>
                <w:sz w:val="24"/>
                <w:szCs w:val="24"/>
                <w:lang w:eastAsia="zh-CN"/>
              </w:rPr>
            </w:pPr>
            <w:r>
              <w:rPr>
                <w:rFonts w:hint="eastAsia" w:hAnsi="宋体" w:cs="宋体"/>
                <w:b/>
                <w:bCs w:val="0"/>
                <w:sz w:val="24"/>
                <w:szCs w:val="24"/>
              </w:rPr>
              <w:t>环氧煤沥青漆+环氧富锌漆</w:t>
            </w:r>
            <w:r>
              <w:rPr>
                <w:rFonts w:hint="eastAsia" w:hAnsi="宋体" w:cs="宋体"/>
                <w:b/>
                <w:bCs w:val="0"/>
                <w:sz w:val="24"/>
                <w:szCs w:val="24"/>
                <w:lang w:eastAsia="zh-CN"/>
              </w:rPr>
              <w:t>（</w:t>
            </w:r>
            <w:r>
              <w:rPr>
                <w:rFonts w:hint="eastAsia" w:hAnsi="宋体" w:cs="宋体"/>
                <w:b/>
                <w:bCs w:val="0"/>
                <w:sz w:val="24"/>
                <w:szCs w:val="24"/>
                <w:lang w:val="en-US" w:eastAsia="zh-CN"/>
              </w:rPr>
              <w:t>质保5年</w:t>
            </w:r>
            <w:r>
              <w:rPr>
                <w:rFonts w:hint="eastAsia" w:hAnsi="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Merge w:val="continue"/>
            <w:vAlign w:val="center"/>
          </w:tcPr>
          <w:p>
            <w:pPr>
              <w:spacing w:line="440" w:lineRule="exact"/>
              <w:jc w:val="center"/>
              <w:rPr>
                <w:rFonts w:ascii="宋体" w:hAnsi="宋体" w:eastAsia="宋体" w:cs="宋体"/>
                <w:b/>
                <w:bCs w:val="0"/>
                <w:sz w:val="24"/>
              </w:rPr>
            </w:pPr>
          </w:p>
        </w:tc>
        <w:tc>
          <w:tcPr>
            <w:tcW w:w="28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检修口</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4</w:t>
            </w:r>
          </w:p>
        </w:tc>
        <w:tc>
          <w:tcPr>
            <w:tcW w:w="2229" w:type="dxa"/>
            <w:vMerge w:val="continue"/>
            <w:vAlign w:val="center"/>
          </w:tcPr>
          <w:p>
            <w:pPr>
              <w:pStyle w:val="8"/>
              <w:spacing w:line="440" w:lineRule="exact"/>
              <w:ind w:right="-71"/>
              <w:jc w:val="center"/>
              <w:rPr>
                <w:rFonts w:hAnsi="宋体" w:cs="宋体"/>
                <w:b/>
                <w:bCs w:val="0"/>
                <w:sz w:val="24"/>
                <w:szCs w:val="24"/>
              </w:rPr>
            </w:pP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按要求定制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Merge w:val="continue"/>
            <w:vAlign w:val="center"/>
          </w:tcPr>
          <w:p>
            <w:pPr>
              <w:spacing w:line="440" w:lineRule="exact"/>
              <w:jc w:val="center"/>
              <w:rPr>
                <w:rFonts w:ascii="宋体" w:hAnsi="宋体" w:eastAsia="宋体" w:cs="宋体"/>
                <w:b/>
                <w:bCs w:val="0"/>
                <w:sz w:val="24"/>
              </w:rPr>
            </w:pPr>
          </w:p>
        </w:tc>
        <w:tc>
          <w:tcPr>
            <w:tcW w:w="28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出水堰</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Merge w:val="continue"/>
            <w:vAlign w:val="center"/>
          </w:tcPr>
          <w:p>
            <w:pPr>
              <w:pStyle w:val="8"/>
              <w:spacing w:line="440" w:lineRule="exact"/>
              <w:ind w:right="-71"/>
              <w:jc w:val="center"/>
              <w:rPr>
                <w:rFonts w:hAnsi="宋体" w:cs="宋体"/>
                <w:b/>
                <w:bCs w:val="0"/>
                <w:sz w:val="24"/>
                <w:szCs w:val="24"/>
              </w:rPr>
            </w:pP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lang w:eastAsia="zh-CN"/>
              </w:rPr>
              <w:t>碳钢</w:t>
            </w:r>
            <w:r>
              <w:rPr>
                <w:rFonts w:hint="eastAsia" w:hAnsi="宋体" w:eastAsia="宋体" w:cs="宋体"/>
                <w:b/>
                <w:bCs w:val="0"/>
                <w:sz w:val="24"/>
                <w:szCs w:val="24"/>
                <w:lang w:eastAsia="zh-CN"/>
              </w:rPr>
              <w:t>钢</w:t>
            </w:r>
            <w:r>
              <w:rPr>
                <w:rFonts w:hint="eastAsia" w:hAnsi="宋体" w:cs="宋体"/>
                <w:b/>
                <w:bCs w:val="0"/>
                <w:sz w:val="24"/>
                <w:szCs w:val="24"/>
              </w:rPr>
              <w:t>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Merge w:val="continue"/>
            <w:vAlign w:val="center"/>
          </w:tcPr>
          <w:p>
            <w:pPr>
              <w:spacing w:line="440" w:lineRule="exact"/>
              <w:jc w:val="center"/>
              <w:rPr>
                <w:rFonts w:ascii="宋体" w:hAnsi="宋体" w:eastAsia="宋体" w:cs="宋体"/>
                <w:b/>
                <w:bCs w:val="0"/>
                <w:sz w:val="24"/>
              </w:rPr>
            </w:pPr>
          </w:p>
        </w:tc>
        <w:tc>
          <w:tcPr>
            <w:tcW w:w="28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吊装鼻等其他</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Merge w:val="continue"/>
            <w:vAlign w:val="center"/>
          </w:tcPr>
          <w:p>
            <w:pPr>
              <w:pStyle w:val="8"/>
              <w:spacing w:line="440" w:lineRule="exact"/>
              <w:ind w:right="-71"/>
              <w:jc w:val="center"/>
              <w:rPr>
                <w:rFonts w:hAnsi="宋体" w:cs="宋体"/>
                <w:b/>
                <w:bCs w:val="0"/>
                <w:sz w:val="24"/>
                <w:szCs w:val="24"/>
              </w:rPr>
            </w:pP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lang w:eastAsia="zh-CN"/>
              </w:rPr>
              <w:t>碳钢</w:t>
            </w:r>
            <w:r>
              <w:rPr>
                <w:rFonts w:hint="eastAsia" w:hAnsi="宋体" w:eastAsia="宋体" w:cs="宋体"/>
                <w:b/>
                <w:bCs w:val="0"/>
                <w:sz w:val="24"/>
                <w:szCs w:val="24"/>
                <w:lang w:eastAsia="zh-CN"/>
              </w:rPr>
              <w:t>钢</w:t>
            </w:r>
            <w:r>
              <w:rPr>
                <w:rFonts w:hint="eastAsia" w:hAnsi="宋体" w:cs="宋体"/>
                <w:b/>
                <w:bCs w:val="0"/>
                <w:sz w:val="24"/>
                <w:szCs w:val="24"/>
              </w:rPr>
              <w:t>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rPr>
              <w:t>提升泵</w:t>
            </w:r>
          </w:p>
        </w:tc>
        <w:tc>
          <w:tcPr>
            <w:tcW w:w="2857" w:type="dxa"/>
            <w:vAlign w:val="center"/>
          </w:tcPr>
          <w:p>
            <w:pPr>
              <w:spacing w:line="440" w:lineRule="exact"/>
              <w:jc w:val="center"/>
              <w:rPr>
                <w:rFonts w:hint="default" w:ascii="宋体" w:hAnsi="宋体" w:eastAsia="宋体" w:cs="宋体"/>
                <w:b/>
                <w:bCs w:val="0"/>
                <w:sz w:val="24"/>
                <w:lang w:val="en-US" w:eastAsia="zh-CN"/>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台</w:t>
            </w:r>
          </w:p>
        </w:tc>
        <w:tc>
          <w:tcPr>
            <w:tcW w:w="686" w:type="dxa"/>
            <w:vAlign w:val="center"/>
          </w:tcPr>
          <w:p>
            <w:pPr>
              <w:pStyle w:val="8"/>
              <w:spacing w:line="440" w:lineRule="exact"/>
              <w:ind w:right="-71" w:rightChars="0"/>
              <w:jc w:val="center"/>
              <w:rPr>
                <w:rFonts w:hint="eastAsia" w:hAnsi="宋体" w:eastAsia="宋体" w:cs="宋体"/>
                <w:b/>
                <w:bCs w:val="0"/>
                <w:sz w:val="24"/>
                <w:szCs w:val="24"/>
                <w:lang w:eastAsia="zh-CN"/>
              </w:rPr>
            </w:pPr>
            <w:r>
              <w:rPr>
                <w:rFonts w:hAnsi="宋体" w:cs="宋体"/>
                <w:b/>
                <w:bCs w:val="0"/>
                <w:sz w:val="24"/>
                <w:szCs w:val="24"/>
              </w:rPr>
              <w:t>2</w:t>
            </w:r>
          </w:p>
        </w:tc>
        <w:tc>
          <w:tcPr>
            <w:tcW w:w="2229" w:type="dxa"/>
            <w:vAlign w:val="center"/>
          </w:tcPr>
          <w:p>
            <w:pPr>
              <w:keepNext w:val="0"/>
              <w:keepLines w:val="0"/>
              <w:widowControl/>
              <w:suppressLineNumbers w:val="0"/>
              <w:jc w:val="center"/>
              <w:rPr>
                <w:rFonts w:hint="default" w:ascii="宋体" w:hAnsi="宋体" w:cs="宋体" w:eastAsiaTheme="minorEastAsia"/>
                <w:b/>
                <w:bCs w:val="0"/>
                <w:kern w:val="2"/>
                <w:sz w:val="24"/>
                <w:szCs w:val="24"/>
                <w:lang w:val="en-US" w:eastAsia="zh-CN" w:bidi="ar-SA"/>
              </w:rPr>
            </w:pPr>
            <w:r>
              <w:rPr>
                <w:rFonts w:hint="eastAsia" w:ascii="宋体" w:hAnsi="宋体" w:cs="宋体" w:eastAsiaTheme="minorEastAsia"/>
                <w:b/>
                <w:bCs w:val="0"/>
                <w:kern w:val="2"/>
                <w:sz w:val="24"/>
                <w:szCs w:val="24"/>
                <w:lang w:val="en-US" w:eastAsia="zh-CN" w:bidi="ar-SA"/>
              </w:rPr>
              <w:t>南方泵业/上海东方泵业/杭州南方特种泵业股份有限公司</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rightChars="0"/>
              <w:jc w:val="center"/>
              <w:rPr>
                <w:rFonts w:hint="eastAsia" w:hAnsi="宋体" w:cs="宋体" w:eastAsiaTheme="minorEastAsia"/>
                <w:b/>
                <w:bCs w:val="0"/>
                <w:sz w:val="24"/>
                <w:szCs w:val="24"/>
                <w:lang w:val="en-US" w:eastAsia="zh-CN"/>
              </w:rPr>
            </w:pPr>
            <w:r>
              <w:rPr>
                <w:rFonts w:hAnsi="宋体" w:cs="宋体"/>
                <w:b/>
                <w:bCs w:val="0"/>
                <w:sz w:val="24"/>
                <w:szCs w:val="24"/>
              </w:rPr>
              <w:t>一</w:t>
            </w:r>
            <w:r>
              <w:rPr>
                <w:rFonts w:hint="eastAsia" w:hAnsi="宋体" w:cs="宋体"/>
                <w:b/>
                <w:bCs w:val="0"/>
                <w:sz w:val="24"/>
                <w:szCs w:val="24"/>
              </w:rPr>
              <w:t>用</w:t>
            </w:r>
            <w:r>
              <w:rPr>
                <w:rFonts w:hAnsi="宋体" w:cs="宋体"/>
                <w:b/>
                <w:bCs w:val="0"/>
                <w:sz w:val="24"/>
                <w:szCs w:val="24"/>
              </w:rPr>
              <w:t>一</w:t>
            </w:r>
            <w:r>
              <w:rPr>
                <w:rFonts w:hint="eastAsia" w:hAnsi="宋体" w:cs="宋体"/>
                <w:b/>
                <w:bCs w:val="0"/>
                <w:sz w:val="24"/>
                <w:szCs w:val="24"/>
              </w:rPr>
              <w:t>备</w:t>
            </w:r>
            <w:r>
              <w:rPr>
                <w:rFonts w:hint="eastAsia" w:hAnsi="宋体" w:cs="宋体"/>
                <w:b/>
                <w:bCs w:val="0"/>
                <w:sz w:val="24"/>
                <w:szCs w:val="24"/>
                <w:lang w:eastAsia="zh-CN"/>
              </w:rPr>
              <w:t>，</w:t>
            </w:r>
            <w:r>
              <w:rPr>
                <w:rFonts w:hint="eastAsia" w:hAnsi="宋体" w:cs="宋体"/>
                <w:b/>
                <w:bCs w:val="0"/>
                <w:sz w:val="24"/>
                <w:szCs w:val="24"/>
                <w:lang w:val="en-US" w:eastAsia="zh-CN"/>
              </w:rPr>
              <w:t>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rPr>
              <w:t>硝化液回流泵</w:t>
            </w:r>
          </w:p>
        </w:tc>
        <w:tc>
          <w:tcPr>
            <w:tcW w:w="2857" w:type="dxa"/>
            <w:vAlign w:val="center"/>
          </w:tcPr>
          <w:p>
            <w:pPr>
              <w:spacing w:line="440" w:lineRule="exact"/>
              <w:jc w:val="center"/>
              <w:rPr>
                <w:rFonts w:hint="eastAsia" w:ascii="宋体" w:hAnsi="宋体"/>
                <w:lang w:val="en-US" w:eastAsia="zh-CN"/>
              </w:rPr>
            </w:pPr>
          </w:p>
        </w:tc>
        <w:tc>
          <w:tcPr>
            <w:tcW w:w="628" w:type="dxa"/>
            <w:vAlign w:val="center"/>
          </w:tcPr>
          <w:p>
            <w:pPr>
              <w:spacing w:line="440" w:lineRule="exact"/>
              <w:jc w:val="center"/>
              <w:rPr>
                <w:rFonts w:hint="eastAsia" w:ascii="宋体" w:hAnsi="宋体" w:eastAsia="宋体" w:cs="宋体"/>
                <w:b/>
                <w:bCs w:val="0"/>
                <w:sz w:val="24"/>
              </w:rPr>
            </w:pPr>
            <w:r>
              <w:rPr>
                <w:rFonts w:hint="eastAsia" w:ascii="宋体" w:hAnsi="宋体" w:eastAsia="宋体" w:cs="宋体"/>
                <w:b/>
                <w:bCs w:val="0"/>
                <w:sz w:val="24"/>
              </w:rPr>
              <w:t>台</w:t>
            </w:r>
          </w:p>
        </w:tc>
        <w:tc>
          <w:tcPr>
            <w:tcW w:w="686" w:type="dxa"/>
            <w:vAlign w:val="center"/>
          </w:tcPr>
          <w:p>
            <w:pPr>
              <w:pStyle w:val="8"/>
              <w:spacing w:line="440" w:lineRule="exact"/>
              <w:ind w:right="-71"/>
              <w:jc w:val="center"/>
              <w:rPr>
                <w:rFonts w:hint="eastAsia" w:hAnsi="宋体" w:eastAsia="宋体" w:cs="宋体"/>
                <w:b/>
                <w:bCs w:val="0"/>
                <w:sz w:val="24"/>
                <w:szCs w:val="24"/>
                <w:lang w:val="en-US" w:eastAsia="zh-CN"/>
              </w:rPr>
            </w:pPr>
            <w:r>
              <w:rPr>
                <w:rFonts w:hAnsi="宋体" w:cs="宋体"/>
                <w:b/>
                <w:bCs w:val="0"/>
                <w:sz w:val="24"/>
                <w:szCs w:val="24"/>
              </w:rPr>
              <w:t>1</w:t>
            </w:r>
          </w:p>
        </w:tc>
        <w:tc>
          <w:tcPr>
            <w:tcW w:w="2229" w:type="dxa"/>
            <w:vAlign w:val="center"/>
          </w:tcPr>
          <w:p>
            <w:pPr>
              <w:spacing w:line="440" w:lineRule="exact"/>
              <w:ind w:right="-71"/>
              <w:jc w:val="center"/>
              <w:rPr>
                <w:rFonts w:hint="eastAsia" w:ascii="宋体" w:hAnsi="宋体" w:cs="宋体" w:eastAsiaTheme="minorEastAsia"/>
                <w:b/>
                <w:bCs w:val="0"/>
                <w:kern w:val="2"/>
                <w:sz w:val="24"/>
                <w:szCs w:val="24"/>
                <w:lang w:val="en-US" w:eastAsia="zh-CN" w:bidi="ar-SA"/>
              </w:rPr>
            </w:pPr>
            <w:r>
              <w:rPr>
                <w:rFonts w:hint="eastAsia" w:ascii="宋体" w:hAnsi="宋体" w:cs="宋体" w:eastAsiaTheme="minorEastAsia"/>
                <w:b/>
                <w:bCs w:val="0"/>
                <w:kern w:val="2"/>
                <w:sz w:val="24"/>
                <w:szCs w:val="24"/>
                <w:lang w:val="en-US" w:eastAsia="zh-CN" w:bidi="ar-SA"/>
              </w:rPr>
              <w:t>南方泵业/上海东方泵业/杭州南方特种泵业股份有限公司</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int="eastAsia" w:hAnsi="宋体" w:cs="宋体" w:eastAsiaTheme="minorEastAsia"/>
                <w:b/>
                <w:bCs w:val="0"/>
                <w:sz w:val="24"/>
                <w:szCs w:val="24"/>
                <w:lang w:eastAsia="zh-CN"/>
              </w:rPr>
            </w:pPr>
            <w:r>
              <w:rPr>
                <w:rFonts w:hint="eastAsia" w:hAnsi="宋体" w:cs="宋体"/>
                <w:b/>
                <w:bCs w:val="0"/>
                <w:sz w:val="24"/>
                <w:szCs w:val="24"/>
              </w:rPr>
              <w:t>从好氧池末端回流到厌氧池初端</w:t>
            </w:r>
            <w:r>
              <w:rPr>
                <w:rFonts w:hint="eastAsia" w:hAnsi="宋体" w:cs="宋体"/>
                <w:b/>
                <w:bCs w:val="0"/>
                <w:sz w:val="24"/>
                <w:szCs w:val="24"/>
                <w:lang w:eastAsia="zh-CN"/>
              </w:rPr>
              <w:t>，</w:t>
            </w:r>
            <w:r>
              <w:rPr>
                <w:rFonts w:hint="eastAsia" w:hAnsi="宋体" w:cs="宋体"/>
                <w:b/>
                <w:bCs w:val="0"/>
                <w:sz w:val="24"/>
                <w:szCs w:val="24"/>
                <w:lang w:val="en-US" w:eastAsia="zh-CN"/>
              </w:rPr>
              <w:t>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rPr>
            </w:pPr>
            <w:r>
              <w:rPr>
                <w:rFonts w:hint="eastAsia" w:ascii="宋体" w:hAnsi="宋体" w:eastAsia="宋体" w:cs="宋体"/>
                <w:b/>
                <w:bCs w:val="0"/>
                <w:sz w:val="24"/>
              </w:rPr>
              <w:t>污泥回流泵</w:t>
            </w:r>
          </w:p>
        </w:tc>
        <w:tc>
          <w:tcPr>
            <w:tcW w:w="2857" w:type="dxa"/>
            <w:vAlign w:val="center"/>
          </w:tcPr>
          <w:p>
            <w:pPr>
              <w:spacing w:line="440" w:lineRule="exact"/>
              <w:jc w:val="center"/>
              <w:rPr>
                <w:rFonts w:hint="eastAsia" w:ascii="宋体" w:hAnsi="宋体"/>
                <w:lang w:val="en-US" w:eastAsia="zh-CN"/>
              </w:rPr>
            </w:pPr>
          </w:p>
        </w:tc>
        <w:tc>
          <w:tcPr>
            <w:tcW w:w="628" w:type="dxa"/>
            <w:vAlign w:val="center"/>
          </w:tcPr>
          <w:p>
            <w:pPr>
              <w:spacing w:line="440" w:lineRule="exact"/>
              <w:jc w:val="center"/>
              <w:rPr>
                <w:rFonts w:hint="eastAsia" w:ascii="宋体" w:hAnsi="宋体" w:eastAsia="宋体" w:cs="宋体"/>
                <w:b/>
                <w:bCs w:val="0"/>
                <w:sz w:val="24"/>
              </w:rPr>
            </w:pPr>
            <w:r>
              <w:rPr>
                <w:rFonts w:hint="eastAsia" w:ascii="宋体" w:hAnsi="宋体" w:eastAsia="宋体" w:cs="宋体"/>
                <w:b/>
                <w:bCs w:val="0"/>
                <w:sz w:val="24"/>
              </w:rPr>
              <w:t>台</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Align w:val="center"/>
          </w:tcPr>
          <w:p>
            <w:pPr>
              <w:spacing w:line="440" w:lineRule="exact"/>
              <w:ind w:right="-71"/>
              <w:jc w:val="center"/>
              <w:rPr>
                <w:rFonts w:hint="eastAsia" w:ascii="宋体" w:hAnsi="宋体" w:cs="宋体" w:eastAsiaTheme="minorEastAsia"/>
                <w:b/>
                <w:bCs w:val="0"/>
                <w:kern w:val="2"/>
                <w:sz w:val="24"/>
                <w:szCs w:val="24"/>
                <w:lang w:val="en-US" w:eastAsia="zh-CN" w:bidi="ar-SA"/>
              </w:rPr>
            </w:pPr>
            <w:r>
              <w:rPr>
                <w:rFonts w:hint="eastAsia" w:ascii="宋体" w:hAnsi="宋体" w:cs="宋体" w:eastAsiaTheme="minorEastAsia"/>
                <w:b/>
                <w:bCs w:val="0"/>
                <w:kern w:val="2"/>
                <w:sz w:val="24"/>
                <w:szCs w:val="24"/>
                <w:lang w:val="en-US" w:eastAsia="zh-CN" w:bidi="ar-SA"/>
              </w:rPr>
              <w:t>南方泵业/上海东方泵业/杭州南方特种泵业股份有限公司</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int="eastAsia" w:hAnsi="宋体" w:cs="宋体" w:eastAsiaTheme="minorEastAsia"/>
                <w:b/>
                <w:bCs w:val="0"/>
                <w:sz w:val="24"/>
                <w:szCs w:val="24"/>
                <w:lang w:eastAsia="zh-CN"/>
              </w:rPr>
            </w:pPr>
            <w:r>
              <w:rPr>
                <w:rFonts w:hint="eastAsia" w:hAnsi="宋体" w:cs="宋体"/>
                <w:b/>
                <w:bCs w:val="0"/>
                <w:sz w:val="24"/>
                <w:szCs w:val="24"/>
                <w:lang w:eastAsia="zh-CN"/>
              </w:rPr>
              <w:t>沉淀池</w:t>
            </w:r>
            <w:r>
              <w:rPr>
                <w:rFonts w:hint="eastAsia" w:hAnsi="宋体" w:cs="宋体"/>
                <w:b/>
                <w:bCs w:val="0"/>
                <w:sz w:val="24"/>
                <w:szCs w:val="24"/>
              </w:rPr>
              <w:t>回流到好氧池</w:t>
            </w:r>
            <w:r>
              <w:rPr>
                <w:rFonts w:hint="eastAsia" w:hAnsi="宋体" w:cs="宋体"/>
                <w:b/>
                <w:bCs w:val="0"/>
                <w:sz w:val="24"/>
                <w:szCs w:val="24"/>
                <w:lang w:eastAsia="zh-CN"/>
              </w:rPr>
              <w:t>，</w:t>
            </w:r>
            <w:r>
              <w:rPr>
                <w:rFonts w:hint="eastAsia" w:hAnsi="宋体" w:cs="宋体"/>
                <w:b/>
                <w:bCs w:val="0"/>
                <w:sz w:val="24"/>
                <w:szCs w:val="24"/>
                <w:lang w:val="en-US" w:eastAsia="zh-CN"/>
              </w:rPr>
              <w:t>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潜水搅拌机</w:t>
            </w:r>
          </w:p>
        </w:tc>
        <w:tc>
          <w:tcPr>
            <w:tcW w:w="2857" w:type="dxa"/>
            <w:vAlign w:val="center"/>
          </w:tcPr>
          <w:p>
            <w:pPr>
              <w:spacing w:line="440" w:lineRule="exact"/>
              <w:jc w:val="center"/>
              <w:rPr>
                <w:rFonts w:hint="eastAsia" w:ascii="Times New Roman" w:hAnsi="Times New Roman" w:eastAsia="宋体" w:cs="Times New Roman"/>
                <w:vertAlign w:val="baseline"/>
                <w:lang w:val="en-US" w:eastAsia="zh-CN"/>
              </w:rPr>
            </w:pPr>
          </w:p>
        </w:tc>
        <w:tc>
          <w:tcPr>
            <w:tcW w:w="628"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台</w:t>
            </w:r>
          </w:p>
        </w:tc>
        <w:tc>
          <w:tcPr>
            <w:tcW w:w="686" w:type="dxa"/>
            <w:vAlign w:val="center"/>
          </w:tcPr>
          <w:p>
            <w:pPr>
              <w:pStyle w:val="8"/>
              <w:spacing w:line="440" w:lineRule="exact"/>
              <w:ind w:right="-71"/>
              <w:jc w:val="center"/>
              <w:rPr>
                <w:rFonts w:hint="eastAsia" w:hAnsi="宋体" w:cs="宋体" w:eastAsiaTheme="minorEastAsia"/>
                <w:b/>
                <w:bCs w:val="0"/>
                <w:sz w:val="24"/>
                <w:szCs w:val="24"/>
                <w:lang w:val="en-US" w:eastAsia="zh-CN"/>
              </w:rPr>
            </w:pPr>
            <w:r>
              <w:rPr>
                <w:rFonts w:hint="eastAsia" w:hAnsi="宋体" w:cs="宋体"/>
                <w:b/>
                <w:bCs w:val="0"/>
                <w:sz w:val="24"/>
                <w:szCs w:val="24"/>
                <w:lang w:val="en-US" w:eastAsia="zh-CN"/>
              </w:rPr>
              <w:t>1</w:t>
            </w:r>
          </w:p>
        </w:tc>
        <w:tc>
          <w:tcPr>
            <w:tcW w:w="2229" w:type="dxa"/>
            <w:vAlign w:val="center"/>
          </w:tcPr>
          <w:p>
            <w:pPr>
              <w:spacing w:line="440" w:lineRule="exact"/>
              <w:ind w:right="-71"/>
              <w:jc w:val="center"/>
              <w:rPr>
                <w:rFonts w:hint="default" w:ascii="宋体" w:hAnsi="宋体" w:cs="宋体" w:eastAsiaTheme="minorEastAsia"/>
                <w:b/>
                <w:bCs w:val="0"/>
                <w:kern w:val="2"/>
                <w:sz w:val="24"/>
                <w:szCs w:val="24"/>
                <w:lang w:val="en-US" w:eastAsia="zh-CN" w:bidi="ar-SA"/>
              </w:rPr>
            </w:pPr>
            <w:r>
              <w:rPr>
                <w:rFonts w:hint="eastAsia" w:ascii="宋体" w:hAnsi="宋体" w:cs="宋体" w:eastAsiaTheme="minorEastAsia"/>
                <w:b/>
                <w:bCs w:val="0"/>
                <w:kern w:val="2"/>
                <w:sz w:val="24"/>
                <w:szCs w:val="24"/>
                <w:lang w:val="en-US" w:eastAsia="zh-CN" w:bidi="ar-SA"/>
              </w:rPr>
              <w:t>布鲁克林</w:t>
            </w:r>
            <w:r>
              <w:rPr>
                <w:rFonts w:hint="eastAsia" w:ascii="宋体" w:hAnsi="宋体" w:cs="宋体"/>
                <w:b/>
                <w:bCs w:val="0"/>
                <w:kern w:val="2"/>
                <w:sz w:val="24"/>
                <w:szCs w:val="24"/>
                <w:lang w:val="en-US" w:eastAsia="zh-CN" w:bidi="ar-SA"/>
              </w:rPr>
              <w:t>/蓝深/奥伯尔</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int="eastAsia" w:hAnsi="宋体" w:cs="宋体"/>
                <w:b/>
                <w:bCs w:val="0"/>
                <w:sz w:val="24"/>
                <w:szCs w:val="24"/>
                <w:lang w:eastAsia="zh-CN"/>
              </w:rPr>
            </w:pPr>
            <w:r>
              <w:rPr>
                <w:rFonts w:hint="eastAsia" w:hAnsi="宋体" w:cs="宋体"/>
                <w:b/>
                <w:bCs w:val="0"/>
                <w:sz w:val="24"/>
                <w:szCs w:val="24"/>
                <w:lang w:val="en-US" w:eastAsia="zh-CN"/>
              </w:rPr>
              <w:t>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厌氧池填料</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spacing w:line="440" w:lineRule="exact"/>
              <w:jc w:val="center"/>
              <w:rPr>
                <w:rFonts w:hAnsi="宋体" w:cs="宋体"/>
                <w:b/>
                <w:bCs w:val="0"/>
                <w:sz w:val="24"/>
                <w:szCs w:val="24"/>
              </w:rPr>
            </w:pPr>
            <w:r>
              <w:rPr>
                <w:rFonts w:ascii="宋体" w:hAnsi="宋体" w:eastAsia="宋体" w:cs="宋体"/>
                <w:b/>
                <w:bCs w:val="0"/>
                <w:sz w:val="24"/>
              </w:rPr>
              <w:t>1</w:t>
            </w:r>
          </w:p>
        </w:tc>
        <w:tc>
          <w:tcPr>
            <w:tcW w:w="2229" w:type="dxa"/>
            <w:vAlign w:val="center"/>
          </w:tcPr>
          <w:p>
            <w:pPr>
              <w:spacing w:line="440" w:lineRule="exact"/>
              <w:jc w:val="center"/>
              <w:rPr>
                <w:rFonts w:hint="eastAsia" w:ascii="宋体" w:hAnsi="宋体" w:cs="宋体" w:eastAsiaTheme="minorEastAsia"/>
                <w:b/>
                <w:bCs w:val="0"/>
                <w:kern w:val="2"/>
                <w:sz w:val="24"/>
                <w:szCs w:val="24"/>
                <w:lang w:val="en-US" w:eastAsia="zh-CN" w:bidi="ar-SA"/>
              </w:rPr>
            </w:pPr>
          </w:p>
        </w:tc>
        <w:tc>
          <w:tcPr>
            <w:tcW w:w="2253" w:type="dxa"/>
            <w:vAlign w:val="center"/>
          </w:tcPr>
          <w:p>
            <w:pPr>
              <w:spacing w:line="440" w:lineRule="exact"/>
              <w:jc w:val="center"/>
              <w:rPr>
                <w:rFonts w:hint="default" w:hAnsi="宋体" w:cs="宋体" w:eastAsiaTheme="minorEastAsia"/>
                <w:b/>
                <w:bCs w:val="0"/>
                <w:sz w:val="24"/>
                <w:szCs w:val="24"/>
                <w:lang w:val="en-US" w:eastAsia="zh-CN"/>
              </w:rPr>
            </w:pPr>
            <w:r>
              <w:rPr>
                <w:rFonts w:hint="eastAsia" w:hAnsi="宋体" w:cs="宋体"/>
                <w:b/>
                <w:bCs w:val="0"/>
                <w:sz w:val="24"/>
                <w:szCs w:val="24"/>
                <w:lang w:val="en-US" w:eastAsia="zh-CN"/>
              </w:rPr>
              <w:t>含支架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好氧池填料</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spacing w:line="440" w:lineRule="exact"/>
              <w:jc w:val="center"/>
              <w:rPr>
                <w:rFonts w:ascii="宋体" w:hAnsi="宋体" w:eastAsia="宋体" w:cs="宋体"/>
                <w:b/>
                <w:bCs w:val="0"/>
                <w:sz w:val="24"/>
              </w:rPr>
            </w:pPr>
            <w:r>
              <w:rPr>
                <w:rFonts w:ascii="宋体" w:hAnsi="宋体" w:eastAsia="宋体" w:cs="宋体"/>
                <w:b/>
                <w:bCs w:val="0"/>
                <w:sz w:val="24"/>
              </w:rPr>
              <w:t>1</w:t>
            </w:r>
          </w:p>
        </w:tc>
        <w:tc>
          <w:tcPr>
            <w:tcW w:w="2229" w:type="dxa"/>
            <w:vAlign w:val="center"/>
          </w:tcPr>
          <w:p>
            <w:pPr>
              <w:spacing w:line="440" w:lineRule="exact"/>
              <w:jc w:val="center"/>
              <w:rPr>
                <w:rFonts w:hint="eastAsia" w:ascii="宋体" w:hAnsi="宋体" w:cs="宋体" w:eastAsiaTheme="minorEastAsia"/>
                <w:b/>
                <w:bCs w:val="0"/>
                <w:kern w:val="2"/>
                <w:sz w:val="24"/>
                <w:szCs w:val="24"/>
                <w:lang w:val="en-US" w:eastAsia="zh-CN" w:bidi="ar-SA"/>
              </w:rPr>
            </w:pPr>
          </w:p>
        </w:tc>
        <w:tc>
          <w:tcPr>
            <w:tcW w:w="2253" w:type="dxa"/>
            <w:vAlign w:val="center"/>
          </w:tcPr>
          <w:p>
            <w:pPr>
              <w:spacing w:line="440" w:lineRule="exact"/>
              <w:jc w:val="center"/>
              <w:rPr>
                <w:rFonts w:ascii="宋体" w:hAnsi="宋体" w:eastAsia="宋体" w:cs="宋体"/>
                <w:b/>
                <w:bCs w:val="0"/>
                <w:sz w:val="24"/>
              </w:rPr>
            </w:pPr>
            <w:r>
              <w:rPr>
                <w:rFonts w:hint="eastAsia" w:hAnsi="宋体" w:cs="宋体"/>
                <w:b/>
                <w:bCs w:val="0"/>
                <w:sz w:val="24"/>
                <w:szCs w:val="24"/>
                <w:lang w:val="en-US" w:eastAsia="zh-CN"/>
              </w:rPr>
              <w:t>含支架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风机</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台</w:t>
            </w:r>
          </w:p>
        </w:tc>
        <w:tc>
          <w:tcPr>
            <w:tcW w:w="686" w:type="dxa"/>
            <w:vAlign w:val="center"/>
          </w:tcPr>
          <w:p>
            <w:pPr>
              <w:spacing w:line="440" w:lineRule="exact"/>
              <w:jc w:val="center"/>
              <w:rPr>
                <w:rFonts w:ascii="宋体" w:hAnsi="宋体" w:eastAsia="宋体" w:cs="宋体"/>
                <w:b/>
                <w:bCs w:val="0"/>
                <w:sz w:val="24"/>
              </w:rPr>
            </w:pPr>
            <w:r>
              <w:rPr>
                <w:rFonts w:hint="eastAsia" w:ascii="宋体" w:hAnsi="宋体" w:cs="宋体"/>
                <w:b/>
                <w:bCs w:val="0"/>
                <w:sz w:val="24"/>
                <w:lang w:val="en-US" w:eastAsia="zh-CN"/>
              </w:rPr>
              <w:t>2</w:t>
            </w:r>
          </w:p>
        </w:tc>
        <w:tc>
          <w:tcPr>
            <w:tcW w:w="2229" w:type="dxa"/>
            <w:vAlign w:val="center"/>
          </w:tcPr>
          <w:p>
            <w:pPr>
              <w:pStyle w:val="8"/>
              <w:spacing w:line="440" w:lineRule="exact"/>
              <w:ind w:right="-71"/>
              <w:jc w:val="center"/>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豪顿华/虞风/科禄格</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ascii="宋体" w:hAnsi="宋体" w:eastAsia="宋体" w:cs="宋体"/>
                <w:b/>
                <w:bCs w:val="0"/>
                <w:sz w:val="24"/>
              </w:rPr>
            </w:pPr>
            <w:r>
              <w:rPr>
                <w:rFonts w:hint="eastAsia" w:hAnsi="宋体" w:cs="宋体"/>
                <w:b/>
                <w:bCs w:val="0"/>
                <w:sz w:val="24"/>
                <w:szCs w:val="24"/>
              </w:rPr>
              <w:t>安装于设备间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厌氧池穿孔曝气</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spacing w:line="440" w:lineRule="exact"/>
              <w:jc w:val="center"/>
              <w:rPr>
                <w:rFonts w:ascii="宋体" w:hAnsi="宋体" w:eastAsia="宋体" w:cs="宋体"/>
                <w:b/>
                <w:bCs w:val="0"/>
                <w:sz w:val="24"/>
              </w:rPr>
            </w:pPr>
            <w:r>
              <w:rPr>
                <w:rFonts w:ascii="宋体" w:hAnsi="宋体" w:eastAsia="宋体" w:cs="宋体"/>
                <w:b/>
                <w:bCs w:val="0"/>
                <w:sz w:val="24"/>
              </w:rPr>
              <w:t>1</w:t>
            </w:r>
          </w:p>
        </w:tc>
        <w:tc>
          <w:tcPr>
            <w:tcW w:w="2229" w:type="dxa"/>
            <w:vAlign w:val="center"/>
          </w:tcPr>
          <w:p>
            <w:pPr>
              <w:pStyle w:val="8"/>
              <w:spacing w:line="440" w:lineRule="exact"/>
              <w:ind w:right="-71"/>
              <w:jc w:val="center"/>
              <w:rPr>
                <w:rFonts w:ascii="宋体" w:hAnsi="宋体" w:eastAsia="宋体" w:cs="宋体"/>
                <w:b/>
                <w:bCs w:val="0"/>
                <w:sz w:val="24"/>
              </w:rPr>
            </w:pPr>
          </w:p>
        </w:tc>
        <w:tc>
          <w:tcPr>
            <w:tcW w:w="2253" w:type="dxa"/>
            <w:vAlign w:val="center"/>
          </w:tcPr>
          <w:p>
            <w:pPr>
              <w:pStyle w:val="8"/>
              <w:spacing w:line="440" w:lineRule="exact"/>
              <w:ind w:right="-71"/>
              <w:jc w:val="center"/>
              <w:rPr>
                <w:rFonts w:ascii="宋体" w:hAnsi="宋体" w:eastAsia="宋体" w:cs="宋体"/>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好氧池曝气头及曝气管路</w:t>
            </w:r>
          </w:p>
        </w:tc>
        <w:tc>
          <w:tcPr>
            <w:tcW w:w="2857" w:type="dxa"/>
            <w:vAlign w:val="center"/>
          </w:tcPr>
          <w:p>
            <w:pPr>
              <w:spacing w:line="440" w:lineRule="exact"/>
              <w:jc w:val="center"/>
              <w:rPr>
                <w:rFonts w:hint="default" w:ascii="宋体" w:hAnsi="宋体" w:eastAsia="宋体" w:cs="宋体"/>
                <w:b/>
                <w:bCs w:val="0"/>
                <w:sz w:val="24"/>
                <w:lang w:val="en-US" w:eastAsia="zh-CN"/>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spacing w:line="440" w:lineRule="exact"/>
              <w:jc w:val="center"/>
              <w:rPr>
                <w:rFonts w:hint="default" w:ascii="宋体" w:hAnsi="宋体" w:eastAsia="宋体" w:cs="宋体"/>
                <w:b/>
                <w:bCs w:val="0"/>
                <w:sz w:val="24"/>
                <w:lang w:val="en-US" w:eastAsia="zh-CN"/>
              </w:rPr>
            </w:pPr>
            <w:r>
              <w:rPr>
                <w:rFonts w:ascii="宋体" w:hAnsi="宋体" w:eastAsia="宋体" w:cs="宋体"/>
                <w:b/>
                <w:bCs w:val="0"/>
                <w:sz w:val="24"/>
              </w:rPr>
              <w:t>1</w:t>
            </w:r>
          </w:p>
        </w:tc>
        <w:tc>
          <w:tcPr>
            <w:tcW w:w="2229" w:type="dxa"/>
            <w:vAlign w:val="center"/>
          </w:tcPr>
          <w:p>
            <w:pPr>
              <w:pStyle w:val="8"/>
              <w:spacing w:line="440" w:lineRule="exact"/>
              <w:ind w:right="-71"/>
              <w:jc w:val="center"/>
              <w:rPr>
                <w:rFonts w:hint="default" w:hAnsi="宋体" w:eastAsia="宋体" w:cs="宋体"/>
                <w:b/>
                <w:bCs w:val="0"/>
                <w:sz w:val="24"/>
                <w:szCs w:val="24"/>
                <w:lang w:val="en-US" w:eastAsia="zh-CN"/>
              </w:rPr>
            </w:pPr>
          </w:p>
        </w:tc>
        <w:tc>
          <w:tcPr>
            <w:tcW w:w="2253" w:type="dxa"/>
            <w:vAlign w:val="center"/>
          </w:tcPr>
          <w:p>
            <w:pPr>
              <w:pStyle w:val="8"/>
              <w:spacing w:line="440" w:lineRule="exact"/>
              <w:ind w:right="-71"/>
              <w:jc w:val="center"/>
              <w:rPr>
                <w:rFonts w:hint="eastAsia" w:hAnsi="宋体" w:eastAsia="宋体" w:cs="宋体"/>
                <w:b/>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调节池液位</w:t>
            </w:r>
            <w:r>
              <w:rPr>
                <w:rFonts w:hint="eastAsia" w:ascii="宋体" w:hAnsi="宋体" w:eastAsia="宋体" w:cs="宋体"/>
                <w:b/>
                <w:bCs w:val="0"/>
                <w:sz w:val="24"/>
                <w:szCs w:val="22"/>
              </w:rPr>
              <w:t>控制</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ascii="宋体" w:hAnsi="宋体" w:eastAsia="宋体" w:cs="宋体"/>
                <w:b/>
                <w:bCs w:val="0"/>
                <w:sz w:val="24"/>
              </w:rPr>
            </w:pPr>
            <w:r>
              <w:rPr>
                <w:rFonts w:hAnsi="宋体" w:cs="宋体"/>
                <w:b/>
                <w:bCs w:val="0"/>
                <w:sz w:val="24"/>
                <w:szCs w:val="24"/>
              </w:rPr>
              <w:t>2</w:t>
            </w:r>
          </w:p>
        </w:tc>
        <w:tc>
          <w:tcPr>
            <w:tcW w:w="2229" w:type="dxa"/>
            <w:vAlign w:val="center"/>
          </w:tcPr>
          <w:p>
            <w:pPr>
              <w:pStyle w:val="8"/>
              <w:spacing w:line="440" w:lineRule="exact"/>
              <w:ind w:right="-71"/>
              <w:jc w:val="center"/>
              <w:rPr>
                <w:rFonts w:hAnsi="宋体" w:cs="宋体"/>
                <w:b/>
                <w:bCs w:val="0"/>
                <w:sz w:val="24"/>
                <w:szCs w:val="24"/>
              </w:rPr>
            </w:pPr>
            <w:r>
              <w:rPr>
                <w:rFonts w:hint="eastAsia" w:ascii="宋体" w:hAnsi="宋体" w:cs="宋体" w:eastAsiaTheme="minorEastAsia"/>
                <w:b/>
                <w:bCs w:val="0"/>
                <w:kern w:val="2"/>
                <w:sz w:val="24"/>
                <w:szCs w:val="24"/>
                <w:lang w:val="en-US" w:eastAsia="zh-CN" w:bidi="ar-SA"/>
              </w:rPr>
              <w:t xml:space="preserve">上自仪 </w:t>
            </w:r>
          </w:p>
        </w:tc>
        <w:tc>
          <w:tcPr>
            <w:tcW w:w="2253"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一</w:t>
            </w:r>
            <w:r>
              <w:rPr>
                <w:rFonts w:hint="eastAsia" w:hAnsi="宋体" w:cs="宋体"/>
                <w:b/>
                <w:bCs w:val="0"/>
                <w:sz w:val="24"/>
                <w:szCs w:val="24"/>
              </w:rPr>
              <w:t>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rPr>
            </w:pPr>
            <w:r>
              <w:rPr>
                <w:rFonts w:hint="eastAsia" w:ascii="宋体" w:hAnsi="宋体" w:eastAsia="宋体" w:cs="宋体"/>
                <w:b/>
                <w:bCs w:val="0"/>
                <w:sz w:val="24"/>
                <w:lang w:val="en-US" w:eastAsia="zh-CN"/>
              </w:rPr>
              <w:t>清水</w:t>
            </w:r>
            <w:r>
              <w:rPr>
                <w:rFonts w:hint="eastAsia" w:ascii="宋体" w:hAnsi="宋体" w:eastAsia="宋体" w:cs="宋体"/>
                <w:b/>
                <w:bCs w:val="0"/>
                <w:sz w:val="24"/>
              </w:rPr>
              <w:t>液位</w:t>
            </w:r>
            <w:r>
              <w:rPr>
                <w:rFonts w:hint="eastAsia" w:ascii="宋体" w:hAnsi="宋体" w:eastAsia="宋体" w:cs="宋体"/>
                <w:b/>
                <w:bCs w:val="0"/>
                <w:sz w:val="24"/>
                <w:szCs w:val="22"/>
              </w:rPr>
              <w:t>控制</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sz w:val="24"/>
              </w:rPr>
              <w:t>套</w:t>
            </w:r>
          </w:p>
        </w:tc>
        <w:tc>
          <w:tcPr>
            <w:tcW w:w="686" w:type="dxa"/>
            <w:vAlign w:val="center"/>
          </w:tcPr>
          <w:p>
            <w:pPr>
              <w:pStyle w:val="8"/>
              <w:spacing w:line="440" w:lineRule="exact"/>
              <w:ind w:right="-71" w:rightChars="0"/>
              <w:jc w:val="center"/>
              <w:rPr>
                <w:rFonts w:ascii="宋体" w:hAnsi="宋体" w:eastAsia="宋体" w:cs="宋体"/>
                <w:b/>
                <w:bCs w:val="0"/>
                <w:kern w:val="2"/>
                <w:sz w:val="24"/>
                <w:szCs w:val="24"/>
                <w:lang w:val="en-US" w:eastAsia="zh-CN" w:bidi="ar-SA"/>
              </w:rPr>
            </w:pPr>
            <w:r>
              <w:rPr>
                <w:rFonts w:hAnsi="宋体" w:cs="宋体"/>
                <w:b/>
                <w:bCs w:val="0"/>
                <w:sz w:val="24"/>
                <w:szCs w:val="24"/>
              </w:rPr>
              <w:t>2</w:t>
            </w:r>
          </w:p>
        </w:tc>
        <w:tc>
          <w:tcPr>
            <w:tcW w:w="2229" w:type="dxa"/>
            <w:vAlign w:val="center"/>
          </w:tcPr>
          <w:p>
            <w:pPr>
              <w:pStyle w:val="8"/>
              <w:spacing w:line="440" w:lineRule="exact"/>
              <w:ind w:right="-71" w:rightChars="0"/>
              <w:jc w:val="center"/>
              <w:rPr>
                <w:rFonts w:hint="eastAsia" w:ascii="宋体" w:hAnsi="宋体" w:cs="宋体" w:eastAsiaTheme="minorEastAsia"/>
                <w:b/>
                <w:bCs w:val="0"/>
                <w:kern w:val="2"/>
                <w:sz w:val="24"/>
                <w:szCs w:val="24"/>
                <w:lang w:val="en-US" w:eastAsia="zh-CN" w:bidi="ar-SA"/>
              </w:rPr>
            </w:pPr>
            <w:r>
              <w:rPr>
                <w:rFonts w:hint="eastAsia" w:ascii="宋体" w:hAnsi="宋体" w:cs="宋体" w:eastAsiaTheme="minorEastAsia"/>
                <w:b/>
                <w:bCs w:val="0"/>
                <w:kern w:val="2"/>
                <w:sz w:val="24"/>
                <w:szCs w:val="24"/>
                <w:lang w:val="en-US" w:eastAsia="zh-CN" w:bidi="ar-SA"/>
              </w:rPr>
              <w:t xml:space="preserve">上自仪 </w:t>
            </w:r>
          </w:p>
        </w:tc>
        <w:tc>
          <w:tcPr>
            <w:tcW w:w="2253" w:type="dxa"/>
            <w:vAlign w:val="center"/>
          </w:tcPr>
          <w:p>
            <w:pPr>
              <w:pStyle w:val="8"/>
              <w:spacing w:line="440" w:lineRule="exact"/>
              <w:ind w:right="-71" w:rightChars="0"/>
              <w:jc w:val="center"/>
              <w:rPr>
                <w:rFonts w:ascii="宋体" w:hAnsi="宋体" w:cs="宋体" w:eastAsiaTheme="minorEastAsia"/>
                <w:b/>
                <w:bCs w:val="0"/>
                <w:kern w:val="2"/>
                <w:sz w:val="24"/>
                <w:szCs w:val="24"/>
                <w:lang w:val="en-US" w:eastAsia="zh-CN" w:bidi="ar-SA"/>
              </w:rPr>
            </w:pPr>
            <w:r>
              <w:rPr>
                <w:rFonts w:hAnsi="宋体" w:cs="宋体"/>
                <w:b/>
                <w:bCs w:val="0"/>
                <w:sz w:val="24"/>
                <w:szCs w:val="24"/>
              </w:rPr>
              <w:t>一</w:t>
            </w:r>
            <w:r>
              <w:rPr>
                <w:rFonts w:hint="eastAsia" w:hAnsi="宋体" w:cs="宋体"/>
                <w:b/>
                <w:bCs w:val="0"/>
                <w:sz w:val="24"/>
                <w:szCs w:val="24"/>
              </w:rPr>
              <w:t>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气体流量计</w:t>
            </w:r>
          </w:p>
        </w:tc>
        <w:tc>
          <w:tcPr>
            <w:tcW w:w="2857" w:type="dxa"/>
            <w:vAlign w:val="center"/>
          </w:tcPr>
          <w:p>
            <w:pPr>
              <w:spacing w:line="440" w:lineRule="exact"/>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机械玻璃浮子式</w:t>
            </w:r>
          </w:p>
        </w:tc>
        <w:tc>
          <w:tcPr>
            <w:tcW w:w="628"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2</w:t>
            </w:r>
          </w:p>
        </w:tc>
        <w:tc>
          <w:tcPr>
            <w:tcW w:w="686"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只</w:t>
            </w:r>
          </w:p>
        </w:tc>
        <w:tc>
          <w:tcPr>
            <w:tcW w:w="2229" w:type="dxa"/>
            <w:vAlign w:val="center"/>
          </w:tcPr>
          <w:p>
            <w:pPr>
              <w:pStyle w:val="8"/>
              <w:spacing w:line="440" w:lineRule="exact"/>
              <w:ind w:right="-71"/>
              <w:jc w:val="center"/>
              <w:rPr>
                <w:rFonts w:hint="eastAsia" w:hAnsi="宋体" w:cs="宋体"/>
                <w:b/>
                <w:bCs w:val="0"/>
                <w:sz w:val="24"/>
                <w:szCs w:val="24"/>
              </w:rPr>
            </w:pPr>
          </w:p>
        </w:tc>
        <w:tc>
          <w:tcPr>
            <w:tcW w:w="2253" w:type="dxa"/>
            <w:vAlign w:val="center"/>
          </w:tcPr>
          <w:p>
            <w:pPr>
              <w:pStyle w:val="8"/>
              <w:spacing w:line="440" w:lineRule="exact"/>
              <w:ind w:right="-71"/>
              <w:jc w:val="center"/>
              <w:rPr>
                <w:rFonts w:hAnsi="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电磁流量计</w:t>
            </w:r>
          </w:p>
        </w:tc>
        <w:tc>
          <w:tcPr>
            <w:tcW w:w="2857" w:type="dxa"/>
            <w:vAlign w:val="center"/>
          </w:tcPr>
          <w:p>
            <w:pPr>
              <w:spacing w:line="440" w:lineRule="exact"/>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国产</w:t>
            </w:r>
          </w:p>
        </w:tc>
        <w:tc>
          <w:tcPr>
            <w:tcW w:w="628"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1</w:t>
            </w:r>
          </w:p>
        </w:tc>
        <w:tc>
          <w:tcPr>
            <w:tcW w:w="686"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只</w:t>
            </w:r>
          </w:p>
        </w:tc>
        <w:tc>
          <w:tcPr>
            <w:tcW w:w="2229" w:type="dxa"/>
            <w:vAlign w:val="center"/>
          </w:tcPr>
          <w:p>
            <w:pPr>
              <w:pStyle w:val="8"/>
              <w:spacing w:line="440" w:lineRule="exact"/>
              <w:ind w:right="-71"/>
              <w:jc w:val="center"/>
              <w:rPr>
                <w:rFonts w:hint="eastAsia" w:hAnsi="宋体" w:cs="宋体"/>
                <w:b/>
                <w:bCs w:val="0"/>
                <w:sz w:val="24"/>
                <w:szCs w:val="24"/>
              </w:rPr>
            </w:pPr>
          </w:p>
        </w:tc>
        <w:tc>
          <w:tcPr>
            <w:tcW w:w="2253" w:type="dxa"/>
            <w:vAlign w:val="center"/>
          </w:tcPr>
          <w:p>
            <w:pPr>
              <w:pStyle w:val="8"/>
              <w:spacing w:line="440" w:lineRule="exact"/>
              <w:ind w:right="-71"/>
              <w:jc w:val="center"/>
              <w:rPr>
                <w:rFonts w:hAnsi="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抽吸泵</w:t>
            </w:r>
          </w:p>
        </w:tc>
        <w:tc>
          <w:tcPr>
            <w:tcW w:w="2857" w:type="dxa"/>
            <w:vAlign w:val="center"/>
          </w:tcPr>
          <w:p>
            <w:pPr>
              <w:spacing w:line="440" w:lineRule="exact"/>
              <w:jc w:val="center"/>
              <w:rPr>
                <w:rFonts w:hint="default" w:ascii="Times New Roman" w:hAnsi="Times New Roman" w:eastAsia="宋体" w:cs="Times New Roman"/>
                <w:vertAlign w:val="baseline"/>
                <w:lang w:val="en-US" w:eastAsia="zh-CN"/>
              </w:rPr>
            </w:pPr>
          </w:p>
        </w:tc>
        <w:tc>
          <w:tcPr>
            <w:tcW w:w="628"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2</w:t>
            </w:r>
          </w:p>
        </w:tc>
        <w:tc>
          <w:tcPr>
            <w:tcW w:w="686"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台</w:t>
            </w:r>
          </w:p>
        </w:tc>
        <w:tc>
          <w:tcPr>
            <w:tcW w:w="2229" w:type="dxa"/>
            <w:vAlign w:val="center"/>
          </w:tcPr>
          <w:p>
            <w:pPr>
              <w:pStyle w:val="8"/>
              <w:spacing w:line="440" w:lineRule="exact"/>
              <w:ind w:right="-71"/>
              <w:jc w:val="center"/>
              <w:rPr>
                <w:rFonts w:hint="eastAsia" w:hAnsi="宋体" w:cs="宋体"/>
                <w:b/>
                <w:bCs w:val="0"/>
                <w:sz w:val="24"/>
                <w:szCs w:val="24"/>
              </w:rPr>
            </w:pPr>
            <w:r>
              <w:rPr>
                <w:rFonts w:hint="eastAsia" w:ascii="宋体" w:hAnsi="宋体" w:cs="宋体"/>
                <w:b/>
                <w:bCs w:val="0"/>
                <w:sz w:val="24"/>
                <w:szCs w:val="24"/>
                <w:lang w:val="en-US" w:eastAsia="zh-CN"/>
              </w:rPr>
              <w:t>南方泵业/上海东方泵业/杭州南方特种泵业股份有限公司</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Ansi="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MBR膜</w:t>
            </w:r>
          </w:p>
        </w:tc>
        <w:tc>
          <w:tcPr>
            <w:tcW w:w="2857" w:type="dxa"/>
            <w:vAlign w:val="center"/>
          </w:tcPr>
          <w:p>
            <w:pPr>
              <w:spacing w:line="440" w:lineRule="exact"/>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约600m2</w:t>
            </w:r>
          </w:p>
        </w:tc>
        <w:tc>
          <w:tcPr>
            <w:tcW w:w="628" w:type="dxa"/>
            <w:vAlign w:val="center"/>
          </w:tcPr>
          <w:p>
            <w:pPr>
              <w:spacing w:line="440" w:lineRule="exact"/>
              <w:jc w:val="center"/>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1</w:t>
            </w:r>
          </w:p>
        </w:tc>
        <w:tc>
          <w:tcPr>
            <w:tcW w:w="686" w:type="dxa"/>
            <w:vAlign w:val="center"/>
          </w:tcPr>
          <w:p>
            <w:pPr>
              <w:pStyle w:val="8"/>
              <w:spacing w:line="440" w:lineRule="exact"/>
              <w:ind w:right="-71"/>
              <w:jc w:val="center"/>
              <w:rPr>
                <w:rFonts w:hint="eastAsia" w:hAnsi="宋体" w:cs="宋体" w:eastAsiaTheme="minorEastAsia"/>
                <w:b/>
                <w:bCs w:val="0"/>
                <w:sz w:val="24"/>
                <w:szCs w:val="24"/>
                <w:lang w:val="en-US" w:eastAsia="zh-CN"/>
              </w:rPr>
            </w:pPr>
            <w:r>
              <w:rPr>
                <w:rFonts w:hint="eastAsia" w:hAnsi="宋体" w:cs="宋体"/>
                <w:b/>
                <w:bCs w:val="0"/>
                <w:sz w:val="24"/>
                <w:szCs w:val="24"/>
                <w:lang w:val="en-US" w:eastAsia="zh-CN"/>
              </w:rPr>
              <w:t>组</w:t>
            </w:r>
          </w:p>
        </w:tc>
        <w:tc>
          <w:tcPr>
            <w:tcW w:w="2229" w:type="dxa"/>
            <w:vAlign w:val="center"/>
          </w:tcPr>
          <w:p>
            <w:pPr>
              <w:pStyle w:val="8"/>
              <w:spacing w:line="440" w:lineRule="exact"/>
              <w:ind w:right="-71"/>
              <w:jc w:val="center"/>
              <w:rPr>
                <w:rFonts w:hint="default" w:hAnsi="宋体" w:cs="宋体" w:eastAsiaTheme="minorEastAsia"/>
                <w:b/>
                <w:bCs w:val="0"/>
                <w:sz w:val="24"/>
                <w:szCs w:val="24"/>
                <w:lang w:val="en-US" w:eastAsia="zh-CN"/>
              </w:rPr>
            </w:pPr>
            <w:r>
              <w:rPr>
                <w:rFonts w:hint="eastAsia" w:hAnsi="宋体" w:cs="宋体"/>
                <w:b/>
                <w:bCs w:val="0"/>
                <w:sz w:val="24"/>
                <w:szCs w:val="24"/>
                <w:lang w:val="en-US" w:eastAsia="zh-CN"/>
              </w:rPr>
              <w:t>膜天/赛诺/碧水源</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平板膜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cs="宋体"/>
                <w:b/>
                <w:bCs w:val="0"/>
                <w:sz w:val="24"/>
                <w:lang w:val="en-US" w:eastAsia="zh-CN"/>
              </w:rPr>
              <w:t>除磷</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lang w:eastAsia="zh-CN"/>
              </w:rPr>
              <w:t>套</w:t>
            </w:r>
          </w:p>
        </w:tc>
        <w:tc>
          <w:tcPr>
            <w:tcW w:w="686" w:type="dxa"/>
            <w:vAlign w:val="center"/>
          </w:tcPr>
          <w:p>
            <w:pPr>
              <w:pStyle w:val="8"/>
              <w:spacing w:line="440" w:lineRule="exact"/>
              <w:ind w:right="-71" w:rightChars="0"/>
              <w:jc w:val="center"/>
              <w:rPr>
                <w:rFonts w:ascii="宋体" w:hAnsi="宋体" w:eastAsia="宋体" w:cs="宋体"/>
                <w:b/>
                <w:bCs w:val="0"/>
                <w:sz w:val="24"/>
              </w:rPr>
            </w:pPr>
            <w:r>
              <w:rPr>
                <w:rFonts w:hint="eastAsia" w:hAnsi="宋体" w:eastAsia="宋体" w:cs="宋体"/>
                <w:b/>
                <w:bCs w:val="0"/>
                <w:sz w:val="24"/>
                <w:szCs w:val="24"/>
                <w:lang w:val="en-US" w:eastAsia="zh-CN"/>
              </w:rPr>
              <w:t>1</w:t>
            </w:r>
          </w:p>
        </w:tc>
        <w:tc>
          <w:tcPr>
            <w:tcW w:w="2229" w:type="dxa"/>
            <w:vAlign w:val="center"/>
          </w:tcPr>
          <w:p>
            <w:pPr>
              <w:pStyle w:val="8"/>
              <w:spacing w:line="440" w:lineRule="exact"/>
              <w:ind w:right="-71" w:rightChars="0"/>
              <w:jc w:val="center"/>
              <w:rPr>
                <w:rFonts w:hint="default" w:hAnsi="宋体" w:cs="宋体" w:eastAsiaTheme="minorEastAsia"/>
                <w:b/>
                <w:bCs w:val="0"/>
                <w:sz w:val="24"/>
                <w:szCs w:val="24"/>
                <w:lang w:val="en-US" w:eastAsia="zh-CN"/>
              </w:rPr>
            </w:pPr>
            <w:r>
              <w:rPr>
                <w:rFonts w:hint="eastAsia" w:hAnsi="宋体" w:cs="宋体"/>
                <w:b/>
                <w:bCs w:val="0"/>
                <w:sz w:val="24"/>
                <w:szCs w:val="24"/>
                <w:lang w:val="en-US" w:eastAsia="zh-CN"/>
              </w:rPr>
              <w:t>道茨/米顿罗/普罗名特</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lang w:val="en-US" w:eastAsia="zh-CN"/>
              </w:rPr>
              <w:t>加药泵一用一备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cs="宋体"/>
                <w:b/>
                <w:bCs w:val="0"/>
                <w:sz w:val="24"/>
                <w:lang w:val="en-US" w:eastAsia="zh-CN"/>
              </w:rPr>
            </w:pPr>
            <w:r>
              <w:rPr>
                <w:rFonts w:hint="eastAsia" w:ascii="宋体" w:hAnsi="宋体" w:cs="宋体"/>
                <w:b/>
                <w:bCs w:val="0"/>
                <w:sz w:val="24"/>
                <w:lang w:val="en-US" w:eastAsia="zh-CN"/>
              </w:rPr>
              <w:t>消毒装置</w:t>
            </w:r>
          </w:p>
        </w:tc>
        <w:tc>
          <w:tcPr>
            <w:tcW w:w="2857" w:type="dxa"/>
            <w:vAlign w:val="center"/>
          </w:tcPr>
          <w:p>
            <w:pPr>
              <w:spacing w:line="440" w:lineRule="exact"/>
              <w:jc w:val="center"/>
              <w:rPr>
                <w:rFonts w:hint="eastAsia" w:ascii="Times New Roman" w:hAnsi="Times New Roman" w:eastAsia="宋体" w:cs="Times New Roman"/>
                <w:vertAlign w:val="baseline"/>
                <w:lang w:val="en-US" w:eastAsia="zh-CN"/>
              </w:rPr>
            </w:pPr>
          </w:p>
        </w:tc>
        <w:tc>
          <w:tcPr>
            <w:tcW w:w="628"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套</w:t>
            </w:r>
          </w:p>
        </w:tc>
        <w:tc>
          <w:tcPr>
            <w:tcW w:w="686" w:type="dxa"/>
            <w:vAlign w:val="center"/>
          </w:tcPr>
          <w:p>
            <w:pPr>
              <w:pStyle w:val="8"/>
              <w:spacing w:line="440" w:lineRule="exact"/>
              <w:ind w:right="-71" w:rightChars="0"/>
              <w:jc w:val="center"/>
              <w:rPr>
                <w:rFonts w:hint="default" w:hAnsi="宋体" w:eastAsia="宋体" w:cs="宋体"/>
                <w:b/>
                <w:bCs w:val="0"/>
                <w:sz w:val="24"/>
                <w:szCs w:val="24"/>
                <w:lang w:val="en-US" w:eastAsia="zh-CN"/>
              </w:rPr>
            </w:pPr>
            <w:r>
              <w:rPr>
                <w:rFonts w:hint="eastAsia" w:hAnsi="宋体" w:eastAsia="宋体" w:cs="宋体"/>
                <w:b/>
                <w:bCs w:val="0"/>
                <w:sz w:val="24"/>
                <w:szCs w:val="24"/>
                <w:lang w:val="en-US" w:eastAsia="zh-CN"/>
              </w:rPr>
              <w:t>1</w:t>
            </w:r>
          </w:p>
        </w:tc>
        <w:tc>
          <w:tcPr>
            <w:tcW w:w="2229" w:type="dxa"/>
            <w:vAlign w:val="center"/>
          </w:tcPr>
          <w:p>
            <w:pPr>
              <w:pStyle w:val="8"/>
              <w:spacing w:line="440" w:lineRule="exact"/>
              <w:ind w:right="-71" w:rightChars="0"/>
              <w:jc w:val="center"/>
              <w:rPr>
                <w:rFonts w:hint="eastAsia" w:hAnsi="宋体" w:cs="宋体"/>
                <w:b/>
                <w:bCs w:val="0"/>
                <w:sz w:val="24"/>
                <w:szCs w:val="24"/>
                <w:lang w:val="en-US" w:eastAsia="zh-CN"/>
              </w:rPr>
            </w:pPr>
            <w:r>
              <w:rPr>
                <w:rFonts w:hint="eastAsia" w:hAnsi="宋体" w:cs="宋体"/>
                <w:b/>
                <w:bCs w:val="0"/>
                <w:sz w:val="24"/>
                <w:szCs w:val="24"/>
                <w:lang w:val="en-US" w:eastAsia="zh-CN"/>
              </w:rPr>
              <w:t>道茨/米顿罗/普罗名特等同档次品牌</w:t>
            </w:r>
          </w:p>
        </w:tc>
        <w:tc>
          <w:tcPr>
            <w:tcW w:w="2253" w:type="dxa"/>
            <w:vAlign w:val="center"/>
          </w:tcPr>
          <w:p>
            <w:pPr>
              <w:pStyle w:val="8"/>
              <w:spacing w:line="440" w:lineRule="exact"/>
              <w:ind w:right="-71"/>
              <w:jc w:val="center"/>
              <w:rPr>
                <w:rFonts w:hint="default" w:hAnsi="宋体" w:cs="宋体" w:eastAsiaTheme="minorEastAsia"/>
                <w:b/>
                <w:bCs w:val="0"/>
                <w:sz w:val="24"/>
                <w:szCs w:val="24"/>
                <w:lang w:val="en-US" w:eastAsia="zh-CN"/>
              </w:rPr>
            </w:pPr>
            <w:r>
              <w:rPr>
                <w:rFonts w:hint="eastAsia" w:hAnsi="宋体" w:cs="宋体"/>
                <w:b/>
                <w:bCs w:val="0"/>
                <w:sz w:val="24"/>
                <w:szCs w:val="24"/>
                <w:lang w:val="en-US" w:eastAsia="zh-CN"/>
              </w:rPr>
              <w:t>加药泵一用一备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eastAsia" w:ascii="宋体" w:hAnsi="宋体" w:cs="宋体"/>
                <w:b/>
                <w:bCs w:val="0"/>
                <w:sz w:val="24"/>
                <w:lang w:val="en-US" w:eastAsia="zh-CN"/>
              </w:rPr>
            </w:pPr>
            <w:r>
              <w:rPr>
                <w:rFonts w:hint="eastAsia" w:ascii="宋体" w:hAnsi="宋体" w:cs="宋体"/>
                <w:b/>
                <w:bCs w:val="0"/>
                <w:sz w:val="24"/>
                <w:lang w:val="en-US" w:eastAsia="zh-CN"/>
              </w:rPr>
              <w:t xml:space="preserve">反洗加药系统 </w:t>
            </w:r>
          </w:p>
        </w:tc>
        <w:tc>
          <w:tcPr>
            <w:tcW w:w="2857" w:type="dxa"/>
            <w:vAlign w:val="center"/>
          </w:tcPr>
          <w:p>
            <w:pPr>
              <w:keepNext w:val="0"/>
              <w:keepLines w:val="0"/>
              <w:widowControl/>
              <w:suppressLineNumbers w:val="0"/>
              <w:jc w:val="left"/>
              <w:rPr>
                <w:rFonts w:hint="eastAsia" w:ascii="Times New Roman" w:hAnsi="Times New Roman" w:eastAsia="宋体" w:cs="Times New Roman"/>
                <w:vertAlign w:val="baseline"/>
                <w:lang w:val="en-US" w:eastAsia="zh-CN"/>
              </w:rPr>
            </w:pPr>
          </w:p>
        </w:tc>
        <w:tc>
          <w:tcPr>
            <w:tcW w:w="628" w:type="dxa"/>
            <w:vAlign w:val="center"/>
          </w:tcPr>
          <w:p>
            <w:pPr>
              <w:spacing w:line="440" w:lineRule="exact"/>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sz w:val="24"/>
                <w:lang w:val="en-US" w:eastAsia="zh-CN"/>
              </w:rPr>
              <w:t>套</w:t>
            </w:r>
          </w:p>
        </w:tc>
        <w:tc>
          <w:tcPr>
            <w:tcW w:w="686" w:type="dxa"/>
            <w:vAlign w:val="center"/>
          </w:tcPr>
          <w:p>
            <w:pPr>
              <w:pStyle w:val="8"/>
              <w:spacing w:line="440" w:lineRule="exact"/>
              <w:ind w:right="-71" w:rightChars="0"/>
              <w:jc w:val="center"/>
              <w:rPr>
                <w:rFonts w:hint="eastAsia" w:ascii="宋体" w:hAnsi="宋体" w:eastAsia="宋体" w:cs="宋体"/>
                <w:b/>
                <w:bCs w:val="0"/>
                <w:kern w:val="2"/>
                <w:sz w:val="24"/>
                <w:szCs w:val="24"/>
                <w:lang w:val="en-US" w:eastAsia="zh-CN" w:bidi="ar-SA"/>
              </w:rPr>
            </w:pPr>
            <w:r>
              <w:rPr>
                <w:rFonts w:hint="eastAsia" w:hAnsi="宋体" w:eastAsia="宋体" w:cs="宋体"/>
                <w:b/>
                <w:bCs w:val="0"/>
                <w:sz w:val="24"/>
                <w:szCs w:val="24"/>
                <w:lang w:val="en-US" w:eastAsia="zh-CN"/>
              </w:rPr>
              <w:t>1</w:t>
            </w:r>
          </w:p>
        </w:tc>
        <w:tc>
          <w:tcPr>
            <w:tcW w:w="2229" w:type="dxa"/>
            <w:vAlign w:val="center"/>
          </w:tcPr>
          <w:p>
            <w:pPr>
              <w:pStyle w:val="8"/>
              <w:spacing w:line="440" w:lineRule="exact"/>
              <w:ind w:right="-71" w:rightChars="0"/>
              <w:jc w:val="center"/>
              <w:rPr>
                <w:rFonts w:hint="default" w:hAnsi="宋体" w:cs="宋体"/>
                <w:b/>
                <w:bCs w:val="0"/>
                <w:sz w:val="24"/>
                <w:szCs w:val="24"/>
                <w:lang w:val="en-US" w:eastAsia="zh-CN"/>
              </w:rPr>
            </w:pPr>
            <w:r>
              <w:rPr>
                <w:rFonts w:hint="eastAsia" w:hAnsi="宋体" w:cs="宋体"/>
                <w:b/>
                <w:bCs w:val="0"/>
                <w:sz w:val="24"/>
                <w:szCs w:val="24"/>
                <w:lang w:val="en-US" w:eastAsia="zh-CN"/>
              </w:rPr>
              <w:t>道茨/米顿罗/普罗名特等同档次品牌</w:t>
            </w: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lang w:val="en-US" w:eastAsia="zh-CN"/>
              </w:rPr>
              <w:t>加药泵一用一备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keepNext w:val="0"/>
              <w:keepLines w:val="0"/>
              <w:widowControl/>
              <w:suppressLineNumbers w:val="0"/>
              <w:jc w:val="center"/>
              <w:rPr>
                <w:rFonts w:hint="eastAsia" w:ascii="宋体" w:hAnsi="宋体" w:cs="宋体"/>
                <w:b/>
                <w:bCs w:val="0"/>
                <w:sz w:val="24"/>
                <w:lang w:val="en-US" w:eastAsia="zh-CN"/>
              </w:rPr>
            </w:pPr>
            <w:r>
              <w:rPr>
                <w:rFonts w:hint="eastAsia" w:ascii="宋体" w:hAnsi="宋体" w:cs="宋体"/>
                <w:b/>
                <w:bCs w:val="0"/>
                <w:sz w:val="24"/>
                <w:lang w:val="en-US" w:eastAsia="zh-CN"/>
              </w:rPr>
              <w:t>反洗水泵</w:t>
            </w:r>
          </w:p>
        </w:tc>
        <w:tc>
          <w:tcPr>
            <w:tcW w:w="2857" w:type="dxa"/>
            <w:vAlign w:val="center"/>
          </w:tcPr>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 </w:t>
            </w:r>
          </w:p>
        </w:tc>
        <w:tc>
          <w:tcPr>
            <w:tcW w:w="628"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台</w:t>
            </w:r>
          </w:p>
        </w:tc>
        <w:tc>
          <w:tcPr>
            <w:tcW w:w="686" w:type="dxa"/>
            <w:vAlign w:val="center"/>
          </w:tcPr>
          <w:p>
            <w:pPr>
              <w:pStyle w:val="8"/>
              <w:spacing w:line="440" w:lineRule="exact"/>
              <w:ind w:right="-71" w:rightChars="0"/>
              <w:jc w:val="center"/>
              <w:rPr>
                <w:rFonts w:hint="default" w:hAnsi="宋体" w:eastAsia="宋体" w:cs="宋体"/>
                <w:b/>
                <w:bCs w:val="0"/>
                <w:sz w:val="24"/>
                <w:szCs w:val="24"/>
                <w:lang w:val="en-US" w:eastAsia="zh-CN"/>
              </w:rPr>
            </w:pPr>
            <w:r>
              <w:rPr>
                <w:rFonts w:hint="eastAsia" w:hAnsi="宋体" w:eastAsia="宋体" w:cs="宋体"/>
                <w:b/>
                <w:bCs w:val="0"/>
                <w:sz w:val="24"/>
                <w:szCs w:val="24"/>
                <w:lang w:val="en-US" w:eastAsia="zh-CN"/>
              </w:rPr>
              <w:t>1</w:t>
            </w:r>
          </w:p>
        </w:tc>
        <w:tc>
          <w:tcPr>
            <w:tcW w:w="2229" w:type="dxa"/>
            <w:vAlign w:val="center"/>
          </w:tcPr>
          <w:p>
            <w:pPr>
              <w:pStyle w:val="8"/>
              <w:spacing w:line="440" w:lineRule="exact"/>
              <w:ind w:right="-71" w:rightChars="0"/>
              <w:jc w:val="center"/>
              <w:rPr>
                <w:rFonts w:hint="eastAsia" w:hAnsi="宋体" w:cs="宋体"/>
                <w:b/>
                <w:bCs w:val="0"/>
                <w:sz w:val="24"/>
                <w:szCs w:val="24"/>
                <w:lang w:val="en-US" w:eastAsia="zh-CN"/>
              </w:rPr>
            </w:pPr>
            <w:r>
              <w:rPr>
                <w:rFonts w:hint="eastAsia" w:ascii="宋体" w:hAnsi="宋体" w:cs="宋体"/>
                <w:b/>
                <w:bCs w:val="0"/>
                <w:sz w:val="24"/>
                <w:szCs w:val="24"/>
                <w:lang w:val="en-US" w:eastAsia="zh-CN"/>
              </w:rPr>
              <w:t>南方泵业/上海东方泵业/杭州南方特种泵业股份有限公司</w:t>
            </w:r>
            <w:r>
              <w:rPr>
                <w:rFonts w:hint="eastAsia" w:hAnsi="宋体" w:cs="宋体"/>
                <w:b/>
                <w:bCs w:val="0"/>
                <w:sz w:val="24"/>
                <w:szCs w:val="24"/>
                <w:lang w:val="en-US" w:eastAsia="zh-CN"/>
              </w:rPr>
              <w:t>等同档次品牌</w:t>
            </w:r>
          </w:p>
        </w:tc>
        <w:tc>
          <w:tcPr>
            <w:tcW w:w="2253" w:type="dxa"/>
            <w:vAlign w:val="center"/>
          </w:tcPr>
          <w:p>
            <w:pPr>
              <w:pStyle w:val="8"/>
              <w:spacing w:line="440" w:lineRule="exact"/>
              <w:ind w:right="-71"/>
              <w:jc w:val="center"/>
              <w:rPr>
                <w:rFonts w:hint="default" w:hAnsi="宋体" w:cs="宋体" w:eastAsiaTheme="minorEastAsia"/>
                <w:b/>
                <w:bCs w:val="0"/>
                <w:sz w:val="24"/>
                <w:szCs w:val="24"/>
                <w:lang w:val="en-US" w:eastAsia="zh-CN"/>
              </w:rPr>
            </w:pPr>
            <w:r>
              <w:rPr>
                <w:rFonts w:hint="eastAsia" w:hAnsi="宋体" w:cs="宋体"/>
                <w:b/>
                <w:bCs w:val="0"/>
                <w:sz w:val="24"/>
                <w:szCs w:val="24"/>
                <w:lang w:val="en-US" w:eastAsia="zh-CN"/>
              </w:rPr>
              <w:t>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default" w:ascii="宋体" w:hAnsi="宋体" w:cs="宋体"/>
                <w:b/>
                <w:bCs w:val="0"/>
                <w:sz w:val="24"/>
                <w:lang w:val="en-US" w:eastAsia="zh-CN"/>
              </w:rPr>
            </w:pPr>
            <w:r>
              <w:rPr>
                <w:rFonts w:hint="eastAsia" w:ascii="宋体" w:hAnsi="宋体" w:cs="宋体"/>
                <w:b/>
                <w:bCs w:val="0"/>
                <w:sz w:val="24"/>
                <w:lang w:val="en-US" w:eastAsia="zh-CN"/>
              </w:rPr>
              <w:t>保温</w:t>
            </w:r>
          </w:p>
        </w:tc>
        <w:tc>
          <w:tcPr>
            <w:tcW w:w="2857" w:type="dxa"/>
            <w:vAlign w:val="center"/>
          </w:tcPr>
          <w:p>
            <w:pPr>
              <w:spacing w:line="440" w:lineRule="exact"/>
              <w:jc w:val="center"/>
              <w:rPr>
                <w:rFonts w:hint="eastAsia" w:ascii="Times New Roman" w:hAnsi="Times New Roman" w:eastAsia="宋体" w:cs="Times New Roman"/>
                <w:vertAlign w:val="baseline"/>
                <w:lang w:val="en-US" w:eastAsia="zh-CN"/>
              </w:rPr>
            </w:pPr>
          </w:p>
        </w:tc>
        <w:tc>
          <w:tcPr>
            <w:tcW w:w="628"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lang w:val="en-US" w:eastAsia="zh-CN"/>
              </w:rPr>
              <w:t>套</w:t>
            </w:r>
          </w:p>
        </w:tc>
        <w:tc>
          <w:tcPr>
            <w:tcW w:w="686" w:type="dxa"/>
            <w:vAlign w:val="center"/>
          </w:tcPr>
          <w:p>
            <w:pPr>
              <w:pStyle w:val="8"/>
              <w:spacing w:line="440" w:lineRule="exact"/>
              <w:ind w:right="-71" w:rightChars="0"/>
              <w:jc w:val="center"/>
              <w:rPr>
                <w:rFonts w:hint="default" w:hAnsi="宋体" w:eastAsia="宋体" w:cs="宋体"/>
                <w:b/>
                <w:bCs w:val="0"/>
                <w:sz w:val="24"/>
                <w:szCs w:val="24"/>
                <w:lang w:val="en-US" w:eastAsia="zh-CN"/>
              </w:rPr>
            </w:pPr>
            <w:r>
              <w:rPr>
                <w:rFonts w:hint="eastAsia" w:hAnsi="宋体" w:eastAsia="宋体" w:cs="宋体"/>
                <w:b/>
                <w:bCs w:val="0"/>
                <w:sz w:val="24"/>
                <w:szCs w:val="24"/>
                <w:lang w:val="en-US" w:eastAsia="zh-CN"/>
              </w:rPr>
              <w:t>1</w:t>
            </w:r>
          </w:p>
        </w:tc>
        <w:tc>
          <w:tcPr>
            <w:tcW w:w="2229" w:type="dxa"/>
            <w:vAlign w:val="center"/>
          </w:tcPr>
          <w:p>
            <w:pPr>
              <w:pStyle w:val="8"/>
              <w:spacing w:line="440" w:lineRule="exact"/>
              <w:ind w:right="-71" w:rightChars="0"/>
              <w:jc w:val="center"/>
              <w:rPr>
                <w:rFonts w:hint="eastAsia" w:hAnsi="宋体" w:cs="宋体"/>
                <w:b/>
                <w:bCs w:val="0"/>
                <w:sz w:val="24"/>
                <w:szCs w:val="24"/>
                <w:lang w:val="en-US" w:eastAsia="zh-CN"/>
              </w:rPr>
            </w:pPr>
          </w:p>
        </w:tc>
        <w:tc>
          <w:tcPr>
            <w:tcW w:w="2253" w:type="dxa"/>
            <w:vAlign w:val="center"/>
          </w:tcPr>
          <w:p>
            <w:pPr>
              <w:pStyle w:val="8"/>
              <w:spacing w:line="440" w:lineRule="exact"/>
              <w:ind w:right="-71"/>
              <w:jc w:val="center"/>
              <w:rPr>
                <w:rFonts w:hint="default" w:hAnsi="宋体" w:cs="宋体" w:eastAsiaTheme="minorEastAsia"/>
                <w:b/>
                <w:bCs w:val="0"/>
                <w:sz w:val="24"/>
                <w:szCs w:val="24"/>
                <w:lang w:val="en-US" w:eastAsia="zh-CN"/>
              </w:rPr>
            </w:pPr>
            <w:r>
              <w:rPr>
                <w:rFonts w:hint="eastAsia" w:hAnsi="宋体" w:cs="宋体"/>
                <w:b/>
                <w:bCs w:val="0"/>
                <w:sz w:val="24"/>
                <w:szCs w:val="24"/>
                <w:lang w:val="en-US" w:eastAsia="zh-CN"/>
              </w:rPr>
              <w:t>箱体外部保温（包括不限于外露管道等）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本体管件阀门</w:t>
            </w:r>
          </w:p>
        </w:tc>
        <w:tc>
          <w:tcPr>
            <w:tcW w:w="2857" w:type="dxa"/>
            <w:vAlign w:val="center"/>
          </w:tcPr>
          <w:p>
            <w:pPr>
              <w:spacing w:line="400" w:lineRule="exact"/>
              <w:jc w:val="center"/>
              <w:rPr>
                <w:rFonts w:ascii="宋体" w:hAnsi="宋体" w:eastAsia="宋体" w:cs="宋体"/>
                <w:b/>
                <w:bCs w:val="0"/>
                <w:sz w:val="24"/>
              </w:rPr>
            </w:pP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华亚</w:t>
            </w:r>
            <w:r>
              <w:rPr>
                <w:rFonts w:hint="eastAsia" w:hAnsi="宋体" w:cs="宋体"/>
                <w:b/>
                <w:bCs w:val="0"/>
                <w:sz w:val="24"/>
                <w:szCs w:val="24"/>
                <w:lang w:eastAsia="zh-CN"/>
              </w:rPr>
              <w:t>管道</w:t>
            </w: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含进出口法兰、布水倒流管、回流管路、污泥管路、空气管路、排空法兰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hint="default" w:ascii="宋体" w:hAnsi="宋体" w:eastAsia="宋体" w:cs="宋体"/>
                <w:b/>
                <w:bCs w:val="0"/>
                <w:sz w:val="24"/>
                <w:lang w:val="en-US" w:eastAsia="zh-CN"/>
              </w:rPr>
            </w:pPr>
            <w:r>
              <w:rPr>
                <w:rFonts w:hint="eastAsia" w:ascii="宋体" w:hAnsi="宋体" w:eastAsia="宋体" w:cs="宋体"/>
                <w:b/>
                <w:bCs w:val="0"/>
                <w:sz w:val="24"/>
              </w:rPr>
              <w:t>电线电缆</w:t>
            </w:r>
          </w:p>
        </w:tc>
        <w:tc>
          <w:tcPr>
            <w:tcW w:w="2857" w:type="dxa"/>
            <w:vAlign w:val="center"/>
          </w:tcPr>
          <w:p>
            <w:pPr>
              <w:spacing w:line="440" w:lineRule="exact"/>
              <w:jc w:val="center"/>
              <w:rPr>
                <w:rFonts w:ascii="宋体" w:hAnsi="宋体" w:eastAsia="宋体" w:cs="宋体"/>
                <w:b/>
                <w:bCs w:val="0"/>
                <w:sz w:val="24"/>
              </w:rPr>
            </w:pPr>
          </w:p>
        </w:tc>
        <w:tc>
          <w:tcPr>
            <w:tcW w:w="628" w:type="dxa"/>
            <w:vAlign w:val="center"/>
          </w:tcPr>
          <w:p>
            <w:pPr>
              <w:spacing w:line="440" w:lineRule="exact"/>
              <w:jc w:val="center"/>
              <w:rPr>
                <w:rFonts w:hint="eastAsia"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Align w:val="center"/>
          </w:tcPr>
          <w:p>
            <w:pPr>
              <w:pStyle w:val="8"/>
              <w:spacing w:line="440" w:lineRule="exact"/>
              <w:ind w:right="-71"/>
              <w:jc w:val="center"/>
              <w:rPr>
                <w:rFonts w:hint="eastAsia" w:hAnsi="宋体" w:cs="宋体"/>
                <w:b/>
                <w:bCs w:val="0"/>
                <w:sz w:val="24"/>
                <w:szCs w:val="24"/>
              </w:rPr>
            </w:pPr>
            <w:r>
              <w:rPr>
                <w:rFonts w:hint="eastAsia" w:hAnsi="宋体" w:cs="宋体"/>
                <w:b/>
                <w:bCs w:val="0"/>
                <w:sz w:val="24"/>
                <w:szCs w:val="24"/>
              </w:rPr>
              <w:t>上上</w:t>
            </w:r>
            <w:r>
              <w:rPr>
                <w:rFonts w:hAnsi="宋体" w:cs="宋体"/>
                <w:b/>
                <w:bCs w:val="0"/>
                <w:sz w:val="24"/>
                <w:szCs w:val="24"/>
              </w:rPr>
              <w:t>电缆</w:t>
            </w:r>
          </w:p>
        </w:tc>
        <w:tc>
          <w:tcPr>
            <w:tcW w:w="2253"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rPr>
              <w:t>污水站内，不包括电控箱总进线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电控系统</w:t>
            </w:r>
          </w:p>
        </w:tc>
        <w:tc>
          <w:tcPr>
            <w:tcW w:w="2857" w:type="dxa"/>
            <w:vAlign w:val="center"/>
          </w:tcPr>
          <w:p>
            <w:pPr>
              <w:spacing w:line="440" w:lineRule="exact"/>
              <w:jc w:val="center"/>
              <w:rPr>
                <w:rFonts w:ascii="宋体" w:hAnsi="宋体" w:eastAsia="宋体" w:cs="宋体"/>
                <w:b/>
                <w:bCs w:val="0"/>
                <w:sz w:val="24"/>
              </w:rPr>
            </w:pPr>
            <w:r>
              <w:rPr>
                <w:rFonts w:hint="eastAsia" w:ascii="宋体" w:hAnsi="宋体"/>
                <w:b/>
                <w:bCs/>
                <w:szCs w:val="21"/>
                <w:lang w:val="en-US" w:eastAsia="zh-CN"/>
              </w:rPr>
              <w:t>手</w:t>
            </w:r>
            <w:r>
              <w:rPr>
                <w:rFonts w:hint="eastAsia" w:ascii="宋体" w:hAnsi="宋体"/>
                <w:b/>
                <w:bCs/>
                <w:szCs w:val="21"/>
              </w:rPr>
              <w:t>自动控制箱</w:t>
            </w:r>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rPr>
              <w:t>套</w:t>
            </w:r>
          </w:p>
        </w:tc>
        <w:tc>
          <w:tcPr>
            <w:tcW w:w="686" w:type="dxa"/>
            <w:vAlign w:val="center"/>
          </w:tcPr>
          <w:p>
            <w:pPr>
              <w:pStyle w:val="8"/>
              <w:spacing w:line="440" w:lineRule="exact"/>
              <w:ind w:right="-71"/>
              <w:jc w:val="center"/>
              <w:rPr>
                <w:rFonts w:hAnsi="宋体" w:cs="宋体"/>
                <w:b/>
                <w:bCs w:val="0"/>
                <w:sz w:val="24"/>
                <w:szCs w:val="24"/>
              </w:rPr>
            </w:pPr>
            <w:r>
              <w:rPr>
                <w:rFonts w:hAnsi="宋体" w:cs="宋体"/>
                <w:b/>
                <w:bCs w:val="0"/>
                <w:sz w:val="24"/>
                <w:szCs w:val="24"/>
              </w:rPr>
              <w:t>1</w:t>
            </w:r>
          </w:p>
        </w:tc>
        <w:tc>
          <w:tcPr>
            <w:tcW w:w="2229" w:type="dxa"/>
            <w:vAlign w:val="center"/>
          </w:tcPr>
          <w:p>
            <w:pPr>
              <w:pStyle w:val="8"/>
              <w:spacing w:line="440" w:lineRule="exact"/>
              <w:ind w:right="-71"/>
              <w:jc w:val="center"/>
              <w:rPr>
                <w:rFonts w:hint="eastAsia" w:hAnsi="宋体" w:eastAsia="宋体" w:cs="宋体"/>
                <w:b/>
                <w:bCs w:val="0"/>
                <w:sz w:val="24"/>
                <w:szCs w:val="24"/>
                <w:lang w:eastAsia="zh-CN"/>
              </w:rPr>
            </w:pPr>
            <w:r>
              <w:rPr>
                <w:rFonts w:hint="eastAsia" w:hAnsi="宋体" w:cs="宋体"/>
                <w:b/>
                <w:bCs w:val="0"/>
                <w:sz w:val="24"/>
                <w:szCs w:val="24"/>
                <w:lang w:val="en-US" w:eastAsia="zh-CN"/>
              </w:rPr>
              <w:t>正泰电器</w:t>
            </w:r>
          </w:p>
        </w:tc>
        <w:tc>
          <w:tcPr>
            <w:tcW w:w="2253" w:type="dxa"/>
            <w:vAlign w:val="center"/>
          </w:tcPr>
          <w:p>
            <w:pPr>
              <w:pStyle w:val="8"/>
              <w:spacing w:line="440" w:lineRule="exact"/>
              <w:ind w:right="-71"/>
              <w:jc w:val="center"/>
              <w:rPr>
                <w:rFonts w:hAnsi="宋体" w:cs="宋体"/>
                <w:b/>
                <w:bCs w:val="0"/>
                <w:sz w:val="24"/>
                <w:szCs w:val="24"/>
              </w:rPr>
            </w:pPr>
            <w:r>
              <w:rPr>
                <w:rFonts w:hint="eastAsia" w:hAnsi="宋体" w:eastAsia="宋体" w:cs="宋体"/>
                <w:b/>
                <w:bCs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shd w:val="clear" w:color="auto" w:fill="FFFFFF" w:themeFill="background1"/>
            <w:vAlign w:val="center"/>
          </w:tcPr>
          <w:p>
            <w:pPr>
              <w:numPr>
                <w:ilvl w:val="0"/>
                <w:numId w:val="6"/>
              </w:numPr>
              <w:ind w:left="425" w:leftChars="0" w:firstLineChars="0"/>
              <w:jc w:val="both"/>
              <w:rPr>
                <w:rFonts w:ascii="宋体" w:hAnsi="宋体" w:eastAsia="宋体" w:cs="宋体"/>
                <w:b/>
                <w:bCs w:val="0"/>
                <w:color w:val="000000" w:themeColor="text1"/>
                <w:sz w:val="24"/>
                <w:highlight w:val="none"/>
                <w14:textFill>
                  <w14:solidFill>
                    <w14:schemeClr w14:val="tx1"/>
                  </w14:solidFill>
                </w14:textFill>
              </w:rPr>
            </w:pPr>
          </w:p>
        </w:tc>
        <w:tc>
          <w:tcPr>
            <w:tcW w:w="1657"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lang w:eastAsia="zh-CN"/>
              </w:rPr>
              <w:t>二氧化氯投加器</w:t>
            </w:r>
          </w:p>
        </w:tc>
        <w:tc>
          <w:tcPr>
            <w:tcW w:w="2857" w:type="dxa"/>
            <w:vAlign w:val="center"/>
          </w:tcPr>
          <w:p>
            <w:pPr>
              <w:spacing w:line="440" w:lineRule="exact"/>
              <w:jc w:val="center"/>
              <w:rPr>
                <w:rFonts w:ascii="宋体" w:hAnsi="宋体" w:eastAsia="宋体" w:cs="宋体"/>
                <w:b/>
                <w:bCs w:val="0"/>
                <w:sz w:val="24"/>
              </w:rPr>
            </w:pPr>
            <w:bookmarkStart w:id="11" w:name="_GoBack"/>
            <w:bookmarkEnd w:id="11"/>
          </w:p>
        </w:tc>
        <w:tc>
          <w:tcPr>
            <w:tcW w:w="628" w:type="dxa"/>
            <w:vAlign w:val="center"/>
          </w:tcPr>
          <w:p>
            <w:pPr>
              <w:spacing w:line="440" w:lineRule="exact"/>
              <w:jc w:val="center"/>
              <w:rPr>
                <w:rFonts w:ascii="宋体" w:hAnsi="宋体" w:eastAsia="宋体" w:cs="宋体"/>
                <w:b/>
                <w:bCs w:val="0"/>
                <w:sz w:val="24"/>
              </w:rPr>
            </w:pPr>
            <w:r>
              <w:rPr>
                <w:rFonts w:hint="eastAsia" w:ascii="宋体" w:hAnsi="宋体" w:eastAsia="宋体" w:cs="宋体"/>
                <w:b/>
                <w:bCs w:val="0"/>
                <w:sz w:val="24"/>
                <w:lang w:eastAsia="zh-CN"/>
              </w:rPr>
              <w:t>套</w:t>
            </w:r>
          </w:p>
        </w:tc>
        <w:tc>
          <w:tcPr>
            <w:tcW w:w="686" w:type="dxa"/>
            <w:vAlign w:val="center"/>
          </w:tcPr>
          <w:p>
            <w:pPr>
              <w:pStyle w:val="8"/>
              <w:spacing w:line="440" w:lineRule="exact"/>
              <w:ind w:right="-71"/>
              <w:jc w:val="center"/>
              <w:rPr>
                <w:rFonts w:hAnsi="宋体" w:cs="宋体"/>
                <w:b/>
                <w:bCs w:val="0"/>
                <w:sz w:val="24"/>
                <w:szCs w:val="24"/>
              </w:rPr>
            </w:pPr>
            <w:r>
              <w:rPr>
                <w:rFonts w:hint="eastAsia" w:hAnsi="宋体" w:eastAsia="宋体" w:cs="宋体"/>
                <w:b/>
                <w:bCs w:val="0"/>
                <w:sz w:val="24"/>
                <w:szCs w:val="24"/>
                <w:lang w:val="en-US" w:eastAsia="zh-CN"/>
              </w:rPr>
              <w:t>1</w:t>
            </w:r>
          </w:p>
        </w:tc>
        <w:tc>
          <w:tcPr>
            <w:tcW w:w="2229" w:type="dxa"/>
            <w:vAlign w:val="center"/>
          </w:tcPr>
          <w:p>
            <w:pPr>
              <w:pStyle w:val="8"/>
              <w:spacing w:line="440" w:lineRule="exact"/>
              <w:ind w:right="-71"/>
              <w:jc w:val="center"/>
              <w:rPr>
                <w:rFonts w:hAnsi="宋体" w:cs="宋体"/>
                <w:b/>
                <w:bCs w:val="0"/>
                <w:sz w:val="24"/>
                <w:szCs w:val="24"/>
              </w:rPr>
            </w:pPr>
            <w:r>
              <w:rPr>
                <w:rFonts w:hint="eastAsia" w:hAnsi="宋体" w:cs="宋体"/>
                <w:b/>
                <w:bCs w:val="0"/>
                <w:sz w:val="24"/>
                <w:szCs w:val="24"/>
                <w:lang w:val="en-US" w:eastAsia="zh-CN"/>
              </w:rPr>
              <w:t>道茨/米顿罗/普罗名特等同档次品牌</w:t>
            </w:r>
          </w:p>
        </w:tc>
        <w:tc>
          <w:tcPr>
            <w:tcW w:w="2253" w:type="dxa"/>
            <w:vAlign w:val="center"/>
          </w:tcPr>
          <w:p>
            <w:pPr>
              <w:pStyle w:val="8"/>
              <w:spacing w:line="440" w:lineRule="exact"/>
              <w:ind w:right="-71"/>
              <w:jc w:val="center"/>
              <w:rPr>
                <w:rFonts w:hAnsi="宋体" w:cs="宋体"/>
                <w:b/>
                <w:bCs w:val="0"/>
                <w:sz w:val="24"/>
                <w:szCs w:val="24"/>
              </w:rPr>
            </w:pPr>
          </w:p>
        </w:tc>
      </w:tr>
    </w:tbl>
    <w:p>
      <w:pPr>
        <w:pStyle w:val="9"/>
        <w:rPr>
          <w:rFonts w:hint="default"/>
          <w:lang w:val="en-US" w:eastAsia="zh-CN"/>
        </w:rPr>
      </w:pPr>
    </w:p>
    <w:p>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5.2.3 </w:t>
      </w:r>
      <w:r>
        <w:rPr>
          <w:rFonts w:hint="eastAsia" w:ascii="宋体" w:hAnsi="宋体" w:eastAsia="宋体" w:cs="宋体"/>
          <w:b/>
          <w:bCs/>
          <w:color w:val="000000"/>
          <w:kern w:val="0"/>
          <w:sz w:val="24"/>
          <w:szCs w:val="24"/>
          <w:lang w:val="en-US" w:eastAsia="zh-CN" w:bidi="ar"/>
        </w:rPr>
        <w:t xml:space="preserve">专用工具 </w:t>
      </w: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表 </w:t>
      </w:r>
      <w:r>
        <w:rPr>
          <w:rFonts w:hint="default" w:ascii="Times New Roman" w:hAnsi="Times New Roman" w:eastAsia="宋体" w:cs="Times New Roman"/>
          <w:b/>
          <w:bCs/>
          <w:color w:val="000000"/>
          <w:kern w:val="0"/>
          <w:sz w:val="24"/>
          <w:szCs w:val="24"/>
          <w:lang w:val="en-US" w:eastAsia="zh-CN" w:bidi="ar"/>
        </w:rPr>
        <w:t xml:space="preserve">5-2 </w:t>
      </w:r>
      <w:r>
        <w:rPr>
          <w:rFonts w:hint="eastAsia" w:ascii="宋体" w:hAnsi="宋体" w:eastAsia="宋体" w:cs="宋体"/>
          <w:b/>
          <w:bCs/>
          <w:color w:val="000000"/>
          <w:kern w:val="0"/>
          <w:sz w:val="24"/>
          <w:szCs w:val="24"/>
          <w:lang w:val="en-US" w:eastAsia="zh-CN" w:bidi="ar"/>
        </w:rPr>
        <w:t>专用工具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keepNext w:val="0"/>
              <w:keepLines w:val="0"/>
              <w:widowControl/>
              <w:suppressLineNumbers w:val="0"/>
              <w:jc w:val="center"/>
              <w:rPr>
                <w:vertAlign w:val="baseline"/>
              </w:rPr>
            </w:pPr>
            <w:r>
              <w:rPr>
                <w:rFonts w:hint="eastAsia" w:ascii="宋体" w:hAnsi="宋体" w:eastAsia="宋体" w:cs="宋体"/>
                <w:color w:val="000000"/>
                <w:kern w:val="0"/>
                <w:sz w:val="21"/>
                <w:szCs w:val="21"/>
                <w:lang w:val="en-US" w:eastAsia="zh-CN" w:bidi="ar"/>
              </w:rPr>
              <w:t>序号</w:t>
            </w:r>
          </w:p>
        </w:tc>
        <w:tc>
          <w:tcPr>
            <w:tcW w:w="1704" w:type="dxa"/>
          </w:tcPr>
          <w:p>
            <w:pPr>
              <w:keepNext w:val="0"/>
              <w:keepLines w:val="0"/>
              <w:widowControl/>
              <w:suppressLineNumbers w:val="0"/>
              <w:jc w:val="center"/>
              <w:rPr>
                <w:vertAlign w:val="baseline"/>
              </w:rPr>
            </w:pPr>
            <w:r>
              <w:rPr>
                <w:rFonts w:hint="eastAsia" w:ascii="宋体" w:hAnsi="宋体" w:eastAsia="宋体" w:cs="宋体"/>
                <w:color w:val="000000"/>
                <w:kern w:val="0"/>
                <w:sz w:val="21"/>
                <w:szCs w:val="21"/>
                <w:lang w:val="en-US" w:eastAsia="zh-CN" w:bidi="ar"/>
              </w:rPr>
              <w:t>名 称</w:t>
            </w:r>
          </w:p>
        </w:tc>
        <w:tc>
          <w:tcPr>
            <w:tcW w:w="1704" w:type="dxa"/>
          </w:tcPr>
          <w:p>
            <w:pPr>
              <w:keepNext w:val="0"/>
              <w:keepLines w:val="0"/>
              <w:widowControl/>
              <w:suppressLineNumbers w:val="0"/>
              <w:jc w:val="center"/>
              <w:rPr>
                <w:vertAlign w:val="baseline"/>
              </w:rPr>
            </w:pPr>
            <w:r>
              <w:rPr>
                <w:rFonts w:hint="eastAsia" w:ascii="宋体" w:hAnsi="宋体" w:eastAsia="宋体" w:cs="宋体"/>
                <w:color w:val="000000"/>
                <w:kern w:val="0"/>
                <w:sz w:val="21"/>
                <w:szCs w:val="21"/>
                <w:lang w:val="en-US" w:eastAsia="zh-CN" w:bidi="ar"/>
              </w:rPr>
              <w:t>规格型号</w:t>
            </w:r>
          </w:p>
        </w:tc>
        <w:tc>
          <w:tcPr>
            <w:tcW w:w="1705" w:type="dxa"/>
          </w:tcPr>
          <w:p>
            <w:pPr>
              <w:keepNext w:val="0"/>
              <w:keepLines w:val="0"/>
              <w:widowControl/>
              <w:suppressLineNumbers w:val="0"/>
              <w:jc w:val="center"/>
              <w:rPr>
                <w:vertAlign w:val="baseline"/>
              </w:rPr>
            </w:pPr>
            <w:r>
              <w:rPr>
                <w:rFonts w:hint="eastAsia" w:ascii="宋体" w:hAnsi="宋体" w:eastAsia="宋体" w:cs="宋体"/>
                <w:color w:val="000000"/>
                <w:kern w:val="0"/>
                <w:sz w:val="21"/>
                <w:szCs w:val="21"/>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7" w:hRule="atLeast"/>
          <w:jc w:val="center"/>
        </w:trPr>
        <w:tc>
          <w:tcPr>
            <w:tcW w:w="1704" w:type="dxa"/>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1704"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内六角扳手</w:t>
            </w:r>
          </w:p>
        </w:tc>
        <w:tc>
          <w:tcPr>
            <w:tcW w:w="1704" w:type="dxa"/>
          </w:tcPr>
          <w:p>
            <w:pPr>
              <w:pStyle w:val="2"/>
              <w:jc w:val="center"/>
              <w:rPr>
                <w:rFonts w:hint="eastAsia" w:ascii="宋体" w:hAnsi="宋体" w:eastAsiaTheme="minorEastAsia" w:cstheme="minorBidi"/>
                <w:bCs/>
                <w:kern w:val="0"/>
                <w:sz w:val="28"/>
                <w:szCs w:val="24"/>
                <w:vertAlign w:val="baseline"/>
                <w:lang w:val="en-US" w:eastAsia="zh-CN" w:bidi="ar-SA"/>
              </w:rPr>
            </w:pPr>
          </w:p>
        </w:tc>
        <w:tc>
          <w:tcPr>
            <w:tcW w:w="1705"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4" w:hRule="atLeast"/>
          <w:jc w:val="center"/>
        </w:trPr>
        <w:tc>
          <w:tcPr>
            <w:tcW w:w="1704" w:type="dxa"/>
          </w:tcPr>
          <w:p>
            <w:pPr>
              <w:pStyle w:val="2"/>
              <w:jc w:val="center"/>
              <w:rPr>
                <w:rFonts w:hint="eastAsia" w:eastAsiaTheme="minorEastAsia"/>
                <w:vertAlign w:val="baseline"/>
                <w:lang w:val="en-US" w:eastAsia="zh-CN"/>
              </w:rPr>
            </w:pPr>
            <w:r>
              <w:rPr>
                <w:rFonts w:hint="eastAsia"/>
                <w:vertAlign w:val="baseline"/>
                <w:lang w:val="en-US" w:eastAsia="zh-CN"/>
              </w:rPr>
              <w:t>2</w:t>
            </w:r>
          </w:p>
        </w:tc>
        <w:tc>
          <w:tcPr>
            <w:tcW w:w="1704"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螺丝刀</w:t>
            </w:r>
          </w:p>
        </w:tc>
        <w:tc>
          <w:tcPr>
            <w:tcW w:w="1704"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十字</w:t>
            </w:r>
          </w:p>
        </w:tc>
        <w:tc>
          <w:tcPr>
            <w:tcW w:w="1705"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704" w:type="dxa"/>
          </w:tcPr>
          <w:p>
            <w:pPr>
              <w:pStyle w:val="2"/>
              <w:jc w:val="center"/>
              <w:rPr>
                <w:rFonts w:hint="default"/>
                <w:vertAlign w:val="baseline"/>
                <w:lang w:val="en-US" w:eastAsia="zh-CN"/>
              </w:rPr>
            </w:pPr>
            <w:r>
              <w:rPr>
                <w:rFonts w:hint="eastAsia"/>
                <w:vertAlign w:val="baseline"/>
                <w:lang w:val="en-US" w:eastAsia="zh-CN"/>
              </w:rPr>
              <w:t>3</w:t>
            </w:r>
          </w:p>
        </w:tc>
        <w:tc>
          <w:tcPr>
            <w:tcW w:w="1704"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螺丝刀</w:t>
            </w:r>
          </w:p>
        </w:tc>
        <w:tc>
          <w:tcPr>
            <w:tcW w:w="1704" w:type="dxa"/>
          </w:tcPr>
          <w:p>
            <w:pPr>
              <w:pStyle w:val="2"/>
              <w:jc w:val="center"/>
              <w:rPr>
                <w:rFonts w:hint="default"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一字</w:t>
            </w:r>
          </w:p>
        </w:tc>
        <w:tc>
          <w:tcPr>
            <w:tcW w:w="1705" w:type="dxa"/>
          </w:tcPr>
          <w:p>
            <w:pPr>
              <w:keepNext w:val="0"/>
              <w:keepLines w:val="0"/>
              <w:widowControl/>
              <w:suppressLineNumbers w:val="0"/>
              <w:jc w:val="center"/>
              <w:rPr>
                <w:rFonts w:hint="eastAsia" w:ascii="宋体" w:hAnsi="宋体" w:eastAsiaTheme="minorEastAsia" w:cstheme="minorBidi"/>
                <w:bCs/>
                <w:kern w:val="0"/>
                <w:sz w:val="28"/>
                <w:szCs w:val="24"/>
                <w:vertAlign w:val="baseline"/>
                <w:lang w:val="en-US" w:eastAsia="zh-CN" w:bidi="ar-SA"/>
              </w:rPr>
            </w:pPr>
            <w:r>
              <w:rPr>
                <w:rFonts w:hint="eastAsia" w:ascii="宋体" w:hAnsi="宋体" w:eastAsiaTheme="minorEastAsia" w:cstheme="minorBidi"/>
                <w:bCs/>
                <w:kern w:val="0"/>
                <w:sz w:val="28"/>
                <w:szCs w:val="24"/>
                <w:vertAlign w:val="baseline"/>
                <w:lang w:val="en-US" w:eastAsia="zh-CN" w:bidi="ar-SA"/>
              </w:rPr>
              <w:t>1把</w:t>
            </w:r>
          </w:p>
        </w:tc>
      </w:tr>
    </w:tbl>
    <w:p>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5.2.4 </w:t>
      </w:r>
      <w:r>
        <w:rPr>
          <w:rFonts w:hint="eastAsia" w:ascii="宋体" w:hAnsi="宋体" w:eastAsia="宋体" w:cs="宋体"/>
          <w:b/>
          <w:bCs/>
          <w:color w:val="000000"/>
          <w:kern w:val="0"/>
          <w:sz w:val="24"/>
          <w:szCs w:val="24"/>
          <w:lang w:val="en-US" w:eastAsia="zh-CN" w:bidi="ar"/>
        </w:rPr>
        <w:t xml:space="preserve">备品备件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乙方应免费提供质保期内所需的备品备件及易损件。在质保期内，当出现零部件损坏而更换时，即使是甲方动用库存先行更换，乙方也应及时免费补齐同样规格和数量的零部件。</w:t>
      </w:r>
    </w:p>
    <w:p>
      <w:pPr>
        <w:pStyle w:val="4"/>
        <w:numPr>
          <w:numId w:val="0"/>
        </w:numPr>
        <w:bidi w:val="0"/>
        <w:ind w:leftChars="0"/>
      </w:pPr>
      <w:r>
        <w:rPr>
          <w:rFonts w:hint="default"/>
          <w:lang w:val="en-US" w:eastAsia="zh-CN"/>
        </w:rPr>
        <w:t>6.</w:t>
      </w:r>
      <w:r>
        <w:rPr>
          <w:rFonts w:hint="eastAsia"/>
          <w:lang w:val="en-US" w:eastAsia="zh-CN"/>
        </w:rPr>
        <w:t xml:space="preserve">技术文件的提交 </w:t>
      </w:r>
    </w:p>
    <w:p>
      <w:pPr>
        <w:pStyle w:val="5"/>
        <w:bidi w:val="0"/>
      </w:pPr>
      <w:r>
        <w:rPr>
          <w:rFonts w:hint="default"/>
          <w:lang w:val="en-US" w:eastAsia="zh-CN"/>
        </w:rPr>
        <w:t xml:space="preserve">6.1 </w:t>
      </w:r>
      <w:r>
        <w:rPr>
          <w:rFonts w:hint="eastAsia"/>
          <w:lang w:val="en-US" w:eastAsia="zh-CN"/>
        </w:rPr>
        <w:t xml:space="preserve">一般要求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所有技术文件和资料均应以中文书写。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签证文件应有相关有资格人员完整真实的认可签字。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涉及的计量单位一律采用中华人民共和国法定计量单位。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电子版文本文件为 </w:t>
      </w:r>
      <w:r>
        <w:rPr>
          <w:rFonts w:hint="default" w:ascii="Times New Roman" w:hAnsi="Times New Roman" w:eastAsia="宋体" w:cs="Times New Roman"/>
          <w:color w:val="000000"/>
          <w:kern w:val="0"/>
          <w:sz w:val="24"/>
          <w:szCs w:val="24"/>
          <w:lang w:val="en-US" w:eastAsia="zh-CN" w:bidi="ar"/>
        </w:rPr>
        <w:t xml:space="preserve">word </w:t>
      </w:r>
      <w:r>
        <w:rPr>
          <w:rFonts w:hint="eastAsia" w:ascii="宋体" w:hAnsi="宋体" w:eastAsia="宋体" w:cs="宋体"/>
          <w:color w:val="000000"/>
          <w:kern w:val="0"/>
          <w:sz w:val="24"/>
          <w:szCs w:val="24"/>
          <w:lang w:val="en-US" w:eastAsia="zh-CN" w:bidi="ar"/>
        </w:rPr>
        <w:t xml:space="preserve">格式，电子版图纸文件为 </w:t>
      </w:r>
      <w:r>
        <w:rPr>
          <w:rFonts w:hint="default" w:ascii="Times New Roman" w:hAnsi="Times New Roman" w:eastAsia="宋体" w:cs="Times New Roman"/>
          <w:color w:val="000000"/>
          <w:kern w:val="0"/>
          <w:sz w:val="24"/>
          <w:szCs w:val="24"/>
          <w:lang w:val="en-US" w:eastAsia="zh-CN" w:bidi="ar"/>
        </w:rPr>
        <w:t xml:space="preserve">dwg </w:t>
      </w:r>
      <w:r>
        <w:rPr>
          <w:rFonts w:hint="eastAsia" w:ascii="宋体" w:hAnsi="宋体" w:eastAsia="宋体" w:cs="宋体"/>
          <w:color w:val="000000"/>
          <w:kern w:val="0"/>
          <w:sz w:val="24"/>
          <w:szCs w:val="24"/>
          <w:lang w:val="en-US" w:eastAsia="zh-CN" w:bidi="ar"/>
        </w:rPr>
        <w:t xml:space="preserve">格式，以上文件必须为可编辑修改的格式。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(5) </w:t>
      </w:r>
      <w:r>
        <w:rPr>
          <w:rFonts w:hint="eastAsia" w:ascii="宋体" w:hAnsi="宋体" w:eastAsia="宋体" w:cs="宋体"/>
          <w:color w:val="000000"/>
          <w:kern w:val="0"/>
          <w:sz w:val="24"/>
          <w:szCs w:val="24"/>
          <w:lang w:val="en-US" w:eastAsia="zh-CN" w:bidi="ar"/>
        </w:rPr>
        <w:t xml:space="preserve">对已经传送给甲方的文件如有任何修改，修改后应再次分发更新后的文件。 </w:t>
      </w:r>
    </w:p>
    <w:p>
      <w:pPr>
        <w:keepNext w:val="0"/>
        <w:keepLines w:val="0"/>
        <w:widowControl/>
        <w:suppressLineNumbers w:val="0"/>
        <w:jc w:val="left"/>
      </w:pPr>
      <w:r>
        <w:rPr>
          <w:rStyle w:val="15"/>
          <w:rFonts w:hint="default"/>
          <w:lang w:val="en-US" w:eastAsia="zh-CN"/>
        </w:rPr>
        <w:t xml:space="preserve">6.2 </w:t>
      </w:r>
      <w:r>
        <w:rPr>
          <w:rStyle w:val="15"/>
          <w:rFonts w:hint="eastAsia"/>
          <w:lang w:val="en-US" w:eastAsia="zh-CN"/>
        </w:rPr>
        <w:t>乙方应提交的文件</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6.2.1 </w:t>
      </w:r>
      <w:r>
        <w:rPr>
          <w:rFonts w:hint="eastAsia" w:ascii="宋体" w:hAnsi="宋体" w:eastAsia="宋体" w:cs="宋体"/>
          <w:b/>
          <w:bCs/>
          <w:color w:val="000000"/>
          <w:kern w:val="0"/>
          <w:sz w:val="24"/>
          <w:szCs w:val="24"/>
          <w:lang w:val="en-US" w:eastAsia="zh-CN" w:bidi="ar"/>
        </w:rPr>
        <w:t xml:space="preserve">用于工厂设计提供的文件资料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提交包括但不限于下列内容的文件资料，资料份数为盖有效图章的纸质文件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份，可编辑电子版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份，其中图纸电子版应提供比例为 </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的 </w:t>
      </w:r>
      <w:r>
        <w:rPr>
          <w:rFonts w:hint="default" w:ascii="Times New Roman" w:hAnsi="Times New Roman" w:eastAsia="宋体" w:cs="Times New Roman"/>
          <w:color w:val="000000"/>
          <w:kern w:val="0"/>
          <w:sz w:val="24"/>
          <w:szCs w:val="24"/>
          <w:lang w:val="en-US" w:eastAsia="zh-CN" w:bidi="ar"/>
        </w:rPr>
        <w:t xml:space="preserve">DWG </w:t>
      </w:r>
      <w:r>
        <w:rPr>
          <w:rFonts w:hint="eastAsia" w:ascii="宋体" w:hAnsi="宋体" w:eastAsia="宋体" w:cs="宋体"/>
          <w:color w:val="000000"/>
          <w:kern w:val="0"/>
          <w:sz w:val="24"/>
          <w:szCs w:val="24"/>
          <w:lang w:val="en-US" w:eastAsia="zh-CN" w:bidi="ar"/>
        </w:rPr>
        <w:t>格的文件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2"/>
        <w:gridCol w:w="582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4" w:hRule="atLeast"/>
        </w:trPr>
        <w:tc>
          <w:tcPr>
            <w:tcW w:w="952" w:type="dxa"/>
          </w:tcPr>
          <w:p>
            <w:pPr>
              <w:pStyle w:val="2"/>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Theme="minorEastAsia"/>
                <w:vertAlign w:val="baseline"/>
                <w:lang w:val="en-US" w:eastAsia="zh-CN"/>
              </w:rPr>
            </w:pPr>
            <w:r>
              <w:rPr>
                <w:rFonts w:hint="eastAsia"/>
                <w:vertAlign w:val="baseline"/>
                <w:lang w:val="en-US" w:eastAsia="zh-CN"/>
              </w:rPr>
              <w:t>序号</w:t>
            </w:r>
          </w:p>
        </w:tc>
        <w:tc>
          <w:tcPr>
            <w:tcW w:w="5829" w:type="dxa"/>
          </w:tcPr>
          <w:p>
            <w:pPr>
              <w:pStyle w:val="2"/>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Theme="minorEastAsia"/>
                <w:vertAlign w:val="baseline"/>
                <w:lang w:val="en-US" w:eastAsia="zh-CN"/>
              </w:rPr>
            </w:pPr>
            <w:r>
              <w:rPr>
                <w:rFonts w:hint="eastAsia"/>
                <w:vertAlign w:val="baseline"/>
                <w:lang w:val="en-US" w:eastAsia="zh-CN"/>
              </w:rPr>
              <w:t>要求</w:t>
            </w:r>
          </w:p>
        </w:tc>
        <w:tc>
          <w:tcPr>
            <w:tcW w:w="1497" w:type="dxa"/>
          </w:tcPr>
          <w:p>
            <w:pPr>
              <w:pStyle w:val="2"/>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Theme="minorEastAsia"/>
                <w:vertAlign w:val="baseline"/>
                <w:lang w:val="en-US" w:eastAsia="zh-CN"/>
              </w:rPr>
            </w:pPr>
            <w:r>
              <w:rPr>
                <w:rFonts w:hint="eastAsia"/>
                <w:vertAlign w:val="baseline"/>
                <w:lang w:val="en-US" w:eastAsia="zh-CN"/>
              </w:rPr>
              <w:t>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952" w:type="dxa"/>
          </w:tcPr>
          <w:p>
            <w:pPr>
              <w:pStyle w:val="2"/>
              <w:spacing w:line="240" w:lineRule="auto"/>
              <w:jc w:val="center"/>
              <w:rPr>
                <w:rFonts w:hint="eastAsia" w:eastAsiaTheme="minorEastAsia"/>
                <w:vertAlign w:val="baseline"/>
                <w:lang w:val="en-US" w:eastAsia="zh-CN"/>
              </w:rPr>
            </w:pPr>
            <w:r>
              <w:rPr>
                <w:rFonts w:hint="eastAsia"/>
                <w:vertAlign w:val="baseline"/>
                <w:lang w:val="en-US" w:eastAsia="zh-CN"/>
              </w:rPr>
              <w:t>1</w:t>
            </w:r>
          </w:p>
        </w:tc>
        <w:tc>
          <w:tcPr>
            <w:tcW w:w="5829" w:type="dxa"/>
          </w:tcPr>
          <w:p>
            <w:pPr>
              <w:keepNext w:val="0"/>
              <w:keepLines w:val="0"/>
              <w:widowControl/>
              <w:suppressLineNumbers w:val="0"/>
              <w:spacing w:line="240" w:lineRule="auto"/>
              <w:jc w:val="left"/>
              <w:rPr>
                <w:vertAlign w:val="baseline"/>
              </w:rPr>
            </w:pPr>
            <w:r>
              <w:rPr>
                <w:rFonts w:hint="eastAsia" w:ascii="宋体" w:hAnsi="宋体" w:eastAsia="宋体" w:cs="宋体"/>
                <w:color w:val="000000"/>
                <w:kern w:val="0"/>
                <w:sz w:val="21"/>
                <w:szCs w:val="21"/>
                <w:lang w:val="en-US" w:eastAsia="zh-CN" w:bidi="ar"/>
              </w:rPr>
              <w:t xml:space="preserve">一体化生活污水处理装置工艺流程图（图中需标明各种管道、阀门的公称 直径，并标明供货界限）； </w:t>
            </w:r>
          </w:p>
        </w:tc>
        <w:tc>
          <w:tcPr>
            <w:tcW w:w="1497" w:type="dxa"/>
          </w:tcPr>
          <w:p>
            <w:pPr>
              <w:keepNext w:val="0"/>
              <w:keepLines w:val="0"/>
              <w:widowControl/>
              <w:suppressLineNumbers w:val="0"/>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2" w:type="dxa"/>
          </w:tcPr>
          <w:p>
            <w:pPr>
              <w:pStyle w:val="2"/>
              <w:spacing w:line="240" w:lineRule="auto"/>
              <w:jc w:val="center"/>
              <w:rPr>
                <w:rFonts w:hint="eastAsia" w:eastAsiaTheme="minorEastAsia"/>
                <w:vertAlign w:val="baseline"/>
                <w:lang w:val="en-US" w:eastAsia="zh-CN"/>
              </w:rPr>
            </w:pPr>
            <w:r>
              <w:rPr>
                <w:rFonts w:hint="eastAsia"/>
                <w:vertAlign w:val="baseline"/>
                <w:lang w:val="en-US" w:eastAsia="zh-CN"/>
              </w:rPr>
              <w:t>2</w:t>
            </w:r>
          </w:p>
        </w:tc>
        <w:tc>
          <w:tcPr>
            <w:tcW w:w="5829" w:type="dxa"/>
          </w:tcPr>
          <w:p>
            <w:pPr>
              <w:keepNext w:val="0"/>
              <w:keepLines w:val="0"/>
              <w:widowControl/>
              <w:suppressLineNumbers w:val="0"/>
              <w:spacing w:line="240" w:lineRule="auto"/>
              <w:jc w:val="left"/>
              <w:rPr>
                <w:vertAlign w:val="baseline"/>
              </w:rPr>
            </w:pPr>
            <w:r>
              <w:rPr>
                <w:rFonts w:hint="eastAsia" w:ascii="宋体" w:hAnsi="宋体" w:eastAsia="宋体" w:cs="宋体"/>
                <w:color w:val="000000"/>
                <w:kern w:val="0"/>
                <w:sz w:val="21"/>
                <w:szCs w:val="21"/>
                <w:lang w:val="en-US" w:eastAsia="zh-CN" w:bidi="ar"/>
              </w:rPr>
              <w:t xml:space="preserve">一体化生活污水处理装置总装配图（标明设备安装尺寸，进、出水接口法兰尺寸）； </w:t>
            </w:r>
          </w:p>
        </w:tc>
        <w:tc>
          <w:tcPr>
            <w:tcW w:w="1497" w:type="dxa"/>
          </w:tcPr>
          <w:p>
            <w:pPr>
              <w:keepNext w:val="0"/>
              <w:keepLines w:val="0"/>
              <w:widowControl/>
              <w:suppressLineNumbers w:val="0"/>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1" w:hRule="atLeast"/>
        </w:trPr>
        <w:tc>
          <w:tcPr>
            <w:tcW w:w="952" w:type="dxa"/>
          </w:tcPr>
          <w:p>
            <w:pPr>
              <w:pStyle w:val="2"/>
              <w:spacing w:line="240" w:lineRule="auto"/>
              <w:jc w:val="center"/>
              <w:rPr>
                <w:rFonts w:hint="default"/>
                <w:vertAlign w:val="baseline"/>
                <w:lang w:val="en-US" w:eastAsia="zh-CN"/>
              </w:rPr>
            </w:pPr>
            <w:r>
              <w:rPr>
                <w:rFonts w:hint="eastAsia"/>
                <w:vertAlign w:val="baseline"/>
                <w:lang w:val="en-US" w:eastAsia="zh-CN"/>
              </w:rPr>
              <w:t>3</w:t>
            </w:r>
          </w:p>
        </w:tc>
        <w:tc>
          <w:tcPr>
            <w:tcW w:w="5829" w:type="dxa"/>
          </w:tcPr>
          <w:p>
            <w:pPr>
              <w:keepNext w:val="0"/>
              <w:keepLines w:val="0"/>
              <w:widowControl/>
              <w:suppressLineNumbers w:val="0"/>
              <w:spacing w:line="480" w:lineRule="auto"/>
              <w:jc w:val="left"/>
              <w:rPr>
                <w:vertAlign w:val="baseline"/>
              </w:rPr>
            </w:pPr>
            <w:r>
              <w:rPr>
                <w:rFonts w:hint="eastAsia" w:ascii="宋体" w:hAnsi="宋体" w:eastAsia="宋体" w:cs="宋体"/>
                <w:color w:val="000000"/>
                <w:kern w:val="0"/>
                <w:sz w:val="21"/>
                <w:szCs w:val="21"/>
                <w:lang w:val="en-US" w:eastAsia="zh-CN" w:bidi="ar"/>
              </w:rPr>
              <w:t>土建条件图</w:t>
            </w:r>
          </w:p>
        </w:tc>
        <w:tc>
          <w:tcPr>
            <w:tcW w:w="1497" w:type="dxa"/>
          </w:tcPr>
          <w:p>
            <w:pPr>
              <w:keepNext w:val="0"/>
              <w:keepLines w:val="0"/>
              <w:widowControl/>
              <w:suppressLineNumbers w:val="0"/>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1" w:hRule="atLeast"/>
        </w:trPr>
        <w:tc>
          <w:tcPr>
            <w:tcW w:w="952" w:type="dxa"/>
          </w:tcPr>
          <w:p>
            <w:pPr>
              <w:pStyle w:val="2"/>
              <w:spacing w:line="240" w:lineRule="auto"/>
              <w:jc w:val="center"/>
              <w:rPr>
                <w:rFonts w:hint="default"/>
                <w:vertAlign w:val="baseline"/>
                <w:lang w:val="en-US" w:eastAsia="zh-CN"/>
              </w:rPr>
            </w:pPr>
            <w:r>
              <w:rPr>
                <w:rFonts w:hint="eastAsia"/>
                <w:vertAlign w:val="baseline"/>
                <w:lang w:val="en-US" w:eastAsia="zh-CN"/>
              </w:rPr>
              <w:t>4</w:t>
            </w:r>
          </w:p>
        </w:tc>
        <w:tc>
          <w:tcPr>
            <w:tcW w:w="5829" w:type="dxa"/>
          </w:tcPr>
          <w:p>
            <w:pPr>
              <w:keepNext w:val="0"/>
              <w:keepLines w:val="0"/>
              <w:widowControl/>
              <w:suppressLineNumbers w:val="0"/>
              <w:spacing w:line="480" w:lineRule="auto"/>
              <w:jc w:val="left"/>
              <w:rPr>
                <w:vertAlign w:val="baseline"/>
              </w:rPr>
            </w:pPr>
            <w:r>
              <w:rPr>
                <w:rFonts w:hint="eastAsia" w:ascii="宋体" w:hAnsi="宋体" w:eastAsia="宋体" w:cs="宋体"/>
                <w:color w:val="000000"/>
                <w:kern w:val="0"/>
                <w:sz w:val="21"/>
                <w:szCs w:val="21"/>
                <w:lang w:val="en-US" w:eastAsia="zh-CN" w:bidi="ar"/>
              </w:rPr>
              <w:t xml:space="preserve">用电负荷资料 </w:t>
            </w:r>
          </w:p>
        </w:tc>
        <w:tc>
          <w:tcPr>
            <w:tcW w:w="1497" w:type="dxa"/>
          </w:tcPr>
          <w:p>
            <w:pPr>
              <w:keepNext w:val="0"/>
              <w:keepLines w:val="0"/>
              <w:widowControl/>
              <w:suppressLineNumbers w:val="0"/>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bl>
    <w:p>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6.2.2 </w:t>
      </w:r>
      <w:r>
        <w:rPr>
          <w:rFonts w:hint="eastAsia" w:ascii="宋体" w:hAnsi="宋体" w:eastAsia="宋体" w:cs="宋体"/>
          <w:b/>
          <w:bCs/>
          <w:color w:val="000000"/>
          <w:kern w:val="0"/>
          <w:sz w:val="24"/>
          <w:szCs w:val="24"/>
          <w:lang w:val="en-US" w:eastAsia="zh-CN" w:bidi="ar"/>
        </w:rPr>
        <w:t>供货时的随机资料文件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82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4" w:hRule="atLeast"/>
        </w:trPr>
        <w:tc>
          <w:tcPr>
            <w:tcW w:w="952" w:type="dxa"/>
          </w:tcPr>
          <w:p>
            <w:pPr>
              <w:pStyle w:val="2"/>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Theme="minorEastAsia"/>
                <w:vertAlign w:val="baseline"/>
                <w:lang w:val="en-US" w:eastAsia="zh-CN"/>
              </w:rPr>
            </w:pPr>
            <w:r>
              <w:rPr>
                <w:rFonts w:hint="eastAsia"/>
                <w:vertAlign w:val="baseline"/>
                <w:lang w:val="en-US" w:eastAsia="zh-CN"/>
              </w:rPr>
              <w:t>序号</w:t>
            </w:r>
          </w:p>
        </w:tc>
        <w:tc>
          <w:tcPr>
            <w:tcW w:w="5829" w:type="dxa"/>
          </w:tcPr>
          <w:p>
            <w:pPr>
              <w:pStyle w:val="2"/>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Theme="minorEastAsia"/>
                <w:vertAlign w:val="baseline"/>
                <w:lang w:val="en-US" w:eastAsia="zh-CN"/>
              </w:rPr>
            </w:pPr>
            <w:r>
              <w:rPr>
                <w:rFonts w:hint="eastAsia"/>
                <w:vertAlign w:val="baseline"/>
                <w:lang w:val="en-US" w:eastAsia="zh-CN"/>
              </w:rPr>
              <w:t>要求</w:t>
            </w:r>
          </w:p>
        </w:tc>
        <w:tc>
          <w:tcPr>
            <w:tcW w:w="1497" w:type="dxa"/>
          </w:tcPr>
          <w:p>
            <w:pPr>
              <w:pStyle w:val="2"/>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Theme="minorEastAsia"/>
                <w:vertAlign w:val="baseline"/>
                <w:lang w:val="en-US" w:eastAsia="zh-CN"/>
              </w:rPr>
            </w:pPr>
            <w:r>
              <w:rPr>
                <w:rFonts w:hint="eastAsia"/>
                <w:vertAlign w:val="baseline"/>
                <w:lang w:val="en-US" w:eastAsia="zh-CN"/>
              </w:rPr>
              <w:t>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2" w:type="dxa"/>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5829" w:type="dxa"/>
          </w:tcPr>
          <w:p>
            <w:pPr>
              <w:keepNext w:val="0"/>
              <w:keepLines w:val="0"/>
              <w:widowControl/>
              <w:suppressLineNumbers w:val="0"/>
              <w:jc w:val="left"/>
              <w:rPr>
                <w:vertAlign w:val="baseline"/>
              </w:rPr>
            </w:pPr>
            <w:r>
              <w:rPr>
                <w:rFonts w:hint="eastAsia" w:ascii="宋体" w:hAnsi="宋体" w:eastAsia="宋体" w:cs="宋体"/>
                <w:color w:val="000000"/>
                <w:kern w:val="0"/>
                <w:sz w:val="21"/>
                <w:szCs w:val="21"/>
                <w:lang w:val="en-US" w:eastAsia="zh-CN" w:bidi="ar"/>
              </w:rPr>
              <w:t>随机供货设备、零部件及备品备件明细清单</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包括型号、规格数量、性能、制造厂商等</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p>
        </w:tc>
        <w:tc>
          <w:tcPr>
            <w:tcW w:w="1497" w:type="dxa"/>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2" w:type="dxa"/>
          </w:tcPr>
          <w:p>
            <w:pPr>
              <w:pStyle w:val="2"/>
              <w:jc w:val="center"/>
              <w:rPr>
                <w:rFonts w:hint="eastAsia" w:eastAsiaTheme="minorEastAsia"/>
                <w:vertAlign w:val="baseline"/>
                <w:lang w:val="en-US" w:eastAsia="zh-CN"/>
              </w:rPr>
            </w:pPr>
            <w:r>
              <w:rPr>
                <w:rFonts w:hint="eastAsia"/>
                <w:vertAlign w:val="baseline"/>
                <w:lang w:val="en-US" w:eastAsia="zh-CN"/>
              </w:rPr>
              <w:t>2</w:t>
            </w:r>
          </w:p>
        </w:tc>
        <w:tc>
          <w:tcPr>
            <w:tcW w:w="5829" w:type="dxa"/>
          </w:tcPr>
          <w:p>
            <w:pPr>
              <w:keepNext w:val="0"/>
              <w:keepLines w:val="0"/>
              <w:widowControl/>
              <w:suppressLineNumbers w:val="0"/>
              <w:jc w:val="left"/>
              <w:rPr>
                <w:vertAlign w:val="baseline"/>
              </w:rPr>
            </w:pPr>
            <w:r>
              <w:rPr>
                <w:rFonts w:hint="eastAsia" w:ascii="宋体" w:hAnsi="宋体" w:eastAsia="宋体" w:cs="宋体"/>
                <w:color w:val="000000"/>
                <w:kern w:val="0"/>
                <w:sz w:val="21"/>
                <w:szCs w:val="21"/>
                <w:lang w:val="en-US" w:eastAsia="zh-CN" w:bidi="ar"/>
              </w:rPr>
              <w:t>全套安装图纸（包括主要设备的装配图、主要零部件图和易损件图）及清单（</w:t>
            </w:r>
            <w:r>
              <w:rPr>
                <w:rFonts w:hint="default" w:ascii="Times New Roman" w:hAnsi="Times New Roman" w:eastAsia="宋体" w:cs="Times New Roman"/>
                <w:color w:val="000000"/>
                <w:kern w:val="0"/>
                <w:sz w:val="21"/>
                <w:szCs w:val="21"/>
                <w:lang w:val="en-US" w:eastAsia="zh-CN" w:bidi="ar"/>
              </w:rPr>
              <w:t xml:space="preserve">8 </w:t>
            </w:r>
            <w:r>
              <w:rPr>
                <w:rFonts w:hint="eastAsia" w:ascii="宋体" w:hAnsi="宋体" w:eastAsia="宋体" w:cs="宋体"/>
                <w:color w:val="000000"/>
                <w:kern w:val="0"/>
                <w:sz w:val="21"/>
                <w:szCs w:val="21"/>
                <w:lang w:val="en-US" w:eastAsia="zh-CN" w:bidi="ar"/>
              </w:rPr>
              <w:t>份印刷版＋</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 xml:space="preserve">份电子版） </w:t>
            </w:r>
          </w:p>
        </w:tc>
        <w:tc>
          <w:tcPr>
            <w:tcW w:w="1497" w:type="dxa"/>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 w:hRule="atLeast"/>
        </w:trPr>
        <w:tc>
          <w:tcPr>
            <w:tcW w:w="952" w:type="dxa"/>
            <w:vAlign w:val="top"/>
          </w:tcPr>
          <w:p>
            <w:pPr>
              <w:pStyle w:val="2"/>
              <w:jc w:val="center"/>
              <w:rPr>
                <w:rFonts w:hint="eastAsia" w:eastAsiaTheme="minorEastAsia"/>
                <w:vertAlign w:val="baseline"/>
                <w:lang w:val="en-US" w:eastAsia="zh-CN"/>
              </w:rPr>
            </w:pPr>
            <w:r>
              <w:rPr>
                <w:rFonts w:hint="eastAsia"/>
                <w:vertAlign w:val="baseline"/>
                <w:lang w:val="en-US" w:eastAsia="zh-CN"/>
              </w:rPr>
              <w:t>3</w:t>
            </w:r>
          </w:p>
        </w:tc>
        <w:tc>
          <w:tcPr>
            <w:tcW w:w="5829" w:type="dxa"/>
            <w:vAlign w:val="top"/>
          </w:tcPr>
          <w:p>
            <w:pPr>
              <w:keepNext w:val="0"/>
              <w:keepLines w:val="0"/>
              <w:widowControl/>
              <w:suppressLineNumbers w:val="0"/>
              <w:spacing w:line="480" w:lineRule="auto"/>
              <w:jc w:val="left"/>
              <w:rPr>
                <w:vertAlign w:val="baseline"/>
              </w:rPr>
            </w:pPr>
            <w:r>
              <w:rPr>
                <w:rFonts w:hint="eastAsia" w:ascii="宋体" w:hAnsi="宋体" w:eastAsia="宋体" w:cs="宋体"/>
                <w:color w:val="000000"/>
                <w:kern w:val="0"/>
                <w:sz w:val="21"/>
                <w:szCs w:val="21"/>
                <w:lang w:val="en-US" w:eastAsia="zh-CN" w:bidi="ar"/>
              </w:rPr>
              <w:t>设备安装说明书（</w:t>
            </w:r>
            <w:r>
              <w:rPr>
                <w:rFonts w:hint="default" w:ascii="Times New Roman" w:hAnsi="Times New Roman" w:eastAsia="宋体" w:cs="Times New Roman"/>
                <w:color w:val="000000"/>
                <w:kern w:val="0"/>
                <w:sz w:val="21"/>
                <w:szCs w:val="21"/>
                <w:lang w:val="en-US" w:eastAsia="zh-CN" w:bidi="ar"/>
              </w:rPr>
              <w:t xml:space="preserve">8 </w:t>
            </w:r>
            <w:r>
              <w:rPr>
                <w:rFonts w:hint="eastAsia" w:ascii="宋体" w:hAnsi="宋体" w:eastAsia="宋体" w:cs="宋体"/>
                <w:color w:val="000000"/>
                <w:kern w:val="0"/>
                <w:sz w:val="21"/>
                <w:szCs w:val="21"/>
                <w:lang w:val="en-US" w:eastAsia="zh-CN" w:bidi="ar"/>
              </w:rPr>
              <w:t>份印刷版＋</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份电子版）</w:t>
            </w:r>
          </w:p>
        </w:tc>
        <w:tc>
          <w:tcPr>
            <w:tcW w:w="1497" w:type="dxa"/>
            <w:vAlign w:val="top"/>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7" w:hRule="atLeast"/>
        </w:trPr>
        <w:tc>
          <w:tcPr>
            <w:tcW w:w="952" w:type="dxa"/>
          </w:tcPr>
          <w:p>
            <w:pPr>
              <w:pStyle w:val="2"/>
              <w:jc w:val="center"/>
              <w:rPr>
                <w:rFonts w:hint="eastAsia" w:eastAsiaTheme="minorEastAsia"/>
                <w:vertAlign w:val="baseline"/>
                <w:lang w:val="en-US" w:eastAsia="zh-CN"/>
              </w:rPr>
            </w:pPr>
            <w:r>
              <w:rPr>
                <w:rFonts w:hint="eastAsia"/>
                <w:vertAlign w:val="baseline"/>
                <w:lang w:val="en-US" w:eastAsia="zh-CN"/>
              </w:rPr>
              <w:t>4</w:t>
            </w:r>
          </w:p>
        </w:tc>
        <w:tc>
          <w:tcPr>
            <w:tcW w:w="5829" w:type="dxa"/>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设备使用维护手册，包括外购成品设备的维护使用手册（</w:t>
            </w:r>
          </w:p>
          <w:p>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 xml:space="preserve">8 </w:t>
            </w:r>
            <w:r>
              <w:rPr>
                <w:rFonts w:hint="eastAsia" w:ascii="宋体" w:hAnsi="宋体" w:eastAsia="宋体" w:cs="宋体"/>
                <w:color w:val="000000"/>
                <w:kern w:val="0"/>
                <w:sz w:val="21"/>
                <w:szCs w:val="21"/>
                <w:lang w:val="en-US" w:eastAsia="zh-CN" w:bidi="ar"/>
              </w:rPr>
              <w:t>份印刷版＋</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份电子版）。</w:t>
            </w:r>
          </w:p>
        </w:tc>
        <w:tc>
          <w:tcPr>
            <w:tcW w:w="1497" w:type="dxa"/>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2" w:type="dxa"/>
          </w:tcPr>
          <w:p>
            <w:pPr>
              <w:pStyle w:val="2"/>
              <w:jc w:val="center"/>
              <w:rPr>
                <w:rFonts w:hint="eastAsia" w:eastAsiaTheme="minorEastAsia"/>
                <w:vertAlign w:val="baseline"/>
                <w:lang w:val="en-US" w:eastAsia="zh-CN"/>
              </w:rPr>
            </w:pPr>
            <w:r>
              <w:rPr>
                <w:rFonts w:hint="eastAsia"/>
                <w:vertAlign w:val="baseline"/>
                <w:lang w:val="en-US" w:eastAsia="zh-CN"/>
              </w:rPr>
              <w:t>5</w:t>
            </w:r>
          </w:p>
        </w:tc>
        <w:tc>
          <w:tcPr>
            <w:tcW w:w="5829" w:type="dxa"/>
          </w:tcPr>
          <w:p>
            <w:pPr>
              <w:keepNext w:val="0"/>
              <w:keepLines w:val="0"/>
              <w:widowControl/>
              <w:suppressLineNumbers w:val="0"/>
              <w:jc w:val="left"/>
              <w:rPr>
                <w:vertAlign w:val="baseline"/>
              </w:rPr>
            </w:pPr>
            <w:r>
              <w:rPr>
                <w:rFonts w:hint="eastAsia" w:ascii="宋体" w:hAnsi="宋体" w:eastAsia="宋体" w:cs="宋体"/>
                <w:color w:val="000000"/>
                <w:kern w:val="0"/>
                <w:sz w:val="21"/>
                <w:szCs w:val="21"/>
                <w:lang w:val="en-US" w:eastAsia="zh-CN" w:bidi="ar"/>
              </w:rPr>
              <w:t>质量证明文件，包括但不限于：产品检验合格证，材质证明文件等。</w:t>
            </w:r>
          </w:p>
        </w:tc>
        <w:tc>
          <w:tcPr>
            <w:tcW w:w="1497" w:type="dxa"/>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2" w:type="dxa"/>
          </w:tcPr>
          <w:p>
            <w:pPr>
              <w:pStyle w:val="2"/>
              <w:jc w:val="center"/>
              <w:rPr>
                <w:rFonts w:hint="eastAsia" w:eastAsiaTheme="minorEastAsia"/>
                <w:vertAlign w:val="baseline"/>
                <w:lang w:val="en-US" w:eastAsia="zh-CN"/>
              </w:rPr>
            </w:pPr>
            <w:r>
              <w:rPr>
                <w:rFonts w:hint="eastAsia"/>
                <w:vertAlign w:val="baseline"/>
                <w:lang w:val="en-US" w:eastAsia="zh-CN"/>
              </w:rPr>
              <w:t>6</w:t>
            </w:r>
          </w:p>
        </w:tc>
        <w:tc>
          <w:tcPr>
            <w:tcW w:w="5829" w:type="dxa"/>
          </w:tcPr>
          <w:p>
            <w:pPr>
              <w:keepNext w:val="0"/>
              <w:keepLines w:val="0"/>
              <w:widowControl/>
              <w:suppressLineNumbers w:val="0"/>
              <w:spacing w:line="480" w:lineRule="auto"/>
              <w:jc w:val="left"/>
              <w:rPr>
                <w:vertAlign w:val="baseline"/>
              </w:rPr>
            </w:pPr>
            <w:r>
              <w:rPr>
                <w:rFonts w:hint="eastAsia" w:ascii="宋体" w:hAnsi="宋体" w:eastAsia="宋体" w:cs="宋体"/>
                <w:color w:val="000000"/>
                <w:kern w:val="0"/>
                <w:sz w:val="21"/>
                <w:szCs w:val="21"/>
                <w:lang w:val="en-US" w:eastAsia="zh-CN" w:bidi="ar"/>
              </w:rPr>
              <w:t>系统操作规程（</w:t>
            </w:r>
            <w:r>
              <w:rPr>
                <w:rFonts w:hint="default" w:ascii="Times New Roman" w:hAnsi="Times New Roman" w:eastAsia="宋体" w:cs="Times New Roman"/>
                <w:color w:val="000000"/>
                <w:kern w:val="0"/>
                <w:sz w:val="21"/>
                <w:szCs w:val="21"/>
                <w:lang w:val="en-US" w:eastAsia="zh-CN" w:bidi="ar"/>
              </w:rPr>
              <w:t xml:space="preserve">8 </w:t>
            </w:r>
            <w:r>
              <w:rPr>
                <w:rFonts w:hint="eastAsia" w:ascii="宋体" w:hAnsi="宋体" w:eastAsia="宋体" w:cs="宋体"/>
                <w:color w:val="000000"/>
                <w:kern w:val="0"/>
                <w:sz w:val="21"/>
                <w:szCs w:val="21"/>
                <w:lang w:val="en-US" w:eastAsia="zh-CN" w:bidi="ar"/>
              </w:rPr>
              <w:t>份印刷版＋</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 xml:space="preserve">份电子版） </w:t>
            </w:r>
          </w:p>
        </w:tc>
        <w:tc>
          <w:tcPr>
            <w:tcW w:w="1497" w:type="dxa"/>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2" w:type="dxa"/>
          </w:tcPr>
          <w:p>
            <w:pPr>
              <w:pStyle w:val="2"/>
              <w:jc w:val="center"/>
              <w:rPr>
                <w:rFonts w:hint="eastAsia" w:eastAsiaTheme="minorEastAsia"/>
                <w:vertAlign w:val="baseline"/>
                <w:lang w:val="en-US" w:eastAsia="zh-CN"/>
              </w:rPr>
            </w:pPr>
            <w:r>
              <w:rPr>
                <w:rFonts w:hint="eastAsia"/>
                <w:vertAlign w:val="baseline"/>
                <w:lang w:val="en-US" w:eastAsia="zh-CN"/>
              </w:rPr>
              <w:t>7</w:t>
            </w:r>
          </w:p>
        </w:tc>
        <w:tc>
          <w:tcPr>
            <w:tcW w:w="5829" w:type="dxa"/>
          </w:tcPr>
          <w:p>
            <w:pPr>
              <w:keepNext w:val="0"/>
              <w:keepLines w:val="0"/>
              <w:widowControl/>
              <w:suppressLineNumbers w:val="0"/>
              <w:spacing w:line="480" w:lineRule="auto"/>
              <w:jc w:val="left"/>
              <w:rPr>
                <w:vertAlign w:val="baseline"/>
              </w:rPr>
            </w:pPr>
            <w:r>
              <w:rPr>
                <w:rFonts w:hint="eastAsia" w:ascii="宋体" w:hAnsi="宋体" w:eastAsia="宋体" w:cs="宋体"/>
                <w:color w:val="000000"/>
                <w:kern w:val="0"/>
                <w:sz w:val="21"/>
                <w:szCs w:val="21"/>
                <w:lang w:val="en-US" w:eastAsia="zh-CN" w:bidi="ar"/>
              </w:rPr>
              <w:t xml:space="preserve">仪表样本、说明书 </w:t>
            </w:r>
          </w:p>
        </w:tc>
        <w:tc>
          <w:tcPr>
            <w:tcW w:w="1497" w:type="dxa"/>
          </w:tcPr>
          <w:p>
            <w:pPr>
              <w:spacing w:line="480" w:lineRule="auto"/>
              <w:jc w:val="center"/>
              <w:rPr>
                <w:vertAlign w:val="baseline"/>
              </w:rPr>
            </w:pPr>
            <w:r>
              <w:rPr>
                <w:rFonts w:hint="default" w:ascii="Times New Roman" w:hAnsi="Times New Roman" w:eastAsia="宋体" w:cs="Times New Roman"/>
                <w:color w:val="000000"/>
                <w:kern w:val="0"/>
                <w:sz w:val="21"/>
                <w:szCs w:val="21"/>
                <w:lang w:val="en-US" w:eastAsia="zh-CN" w:bidi="ar"/>
              </w:rPr>
              <w:t>√</w:t>
            </w:r>
          </w:p>
        </w:tc>
      </w:tr>
    </w:tbl>
    <w:p>
      <w:pPr>
        <w:pStyle w:val="4"/>
        <w:numPr>
          <w:numId w:val="0"/>
        </w:numPr>
        <w:bidi w:val="0"/>
        <w:ind w:leftChars="0"/>
      </w:pPr>
      <w:r>
        <w:rPr>
          <w:rFonts w:hint="default"/>
          <w:lang w:val="en-US" w:eastAsia="zh-CN"/>
        </w:rPr>
        <w:t>7.</w:t>
      </w:r>
      <w:r>
        <w:rPr>
          <w:rFonts w:hint="eastAsia"/>
          <w:lang w:val="en-US" w:eastAsia="zh-CN"/>
        </w:rPr>
        <w:t xml:space="preserve">监造及工厂检验 </w:t>
      </w:r>
    </w:p>
    <w:p>
      <w:pPr>
        <w:pStyle w:val="5"/>
        <w:bidi w:val="0"/>
      </w:pPr>
      <w:r>
        <w:rPr>
          <w:rFonts w:hint="default"/>
          <w:lang w:val="en-US" w:eastAsia="zh-CN"/>
        </w:rPr>
        <w:t xml:space="preserve">7.1 </w:t>
      </w:r>
      <w:r>
        <w:rPr>
          <w:rFonts w:hint="eastAsia"/>
          <w:lang w:val="en-US" w:eastAsia="zh-CN"/>
        </w:rPr>
        <w:t xml:space="preserve">设备监造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设备制造过程中，甲方将派出具有一定技术水平和经验且责任心较强的工程技术人员根据监造计划参加设备制造过程中的监造和出厂前的检验、试验，但这并不免除和减轻乙方对设备质量应负的任何责任，乙方应为设备监造代表提供办公和生活方便。 </w:t>
      </w:r>
    </w:p>
    <w:p>
      <w:pPr>
        <w:pStyle w:val="5"/>
        <w:bidi w:val="0"/>
      </w:pPr>
      <w:r>
        <w:rPr>
          <w:rFonts w:hint="default"/>
          <w:lang w:val="en-US" w:eastAsia="zh-CN"/>
        </w:rPr>
        <w:t xml:space="preserve">7.2 </w:t>
      </w:r>
      <w:r>
        <w:rPr>
          <w:rFonts w:hint="eastAsia"/>
          <w:lang w:val="en-US" w:eastAsia="zh-CN"/>
        </w:rPr>
        <w:t xml:space="preserve">工厂检验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工厂检验是质量控制的一个重要组成部分。乙方须严格进行厂内各生产环节的检验和试验。乙方提供的合同设备需签发质量证明、检验记录和测试报告，并且作为验收时质量证明文件的组成部分。检验范围包括原材料和元器件的进厂，部件的加工、组装、试验至出厂试验。</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乙方检验的结果必须满足合同技术要求，如未达到要求，乙方须采取措施处理直到满足要求为止。乙方发生重大质量问题时应及时将情况通报甲方。工厂检验的所有费用包括在合同总价之中。</w:t>
      </w:r>
    </w:p>
    <w:p>
      <w:pPr>
        <w:pStyle w:val="4"/>
        <w:numPr>
          <w:numId w:val="0"/>
        </w:numPr>
        <w:bidi w:val="0"/>
        <w:ind w:leftChars="0"/>
      </w:pPr>
      <w:r>
        <w:rPr>
          <w:rFonts w:hint="default"/>
          <w:lang w:val="en-US" w:eastAsia="zh-CN"/>
        </w:rPr>
        <w:t>8.</w:t>
      </w:r>
      <w:r>
        <w:rPr>
          <w:rFonts w:hint="eastAsia"/>
          <w:lang w:val="en-US" w:eastAsia="zh-CN"/>
        </w:rPr>
        <w:t xml:space="preserve">性能验收试验 </w:t>
      </w:r>
    </w:p>
    <w:p>
      <w:pPr>
        <w:keepNext w:val="0"/>
        <w:keepLines w:val="0"/>
        <w:widowControl/>
        <w:suppressLineNumbers w:val="0"/>
        <w:jc w:val="left"/>
      </w:pPr>
      <w:r>
        <w:rPr>
          <w:rStyle w:val="15"/>
          <w:rFonts w:hint="default"/>
          <w:lang w:val="en-US" w:eastAsia="zh-CN"/>
        </w:rPr>
        <w:t xml:space="preserve">8.1 </w:t>
      </w:r>
      <w:r>
        <w:rPr>
          <w:rStyle w:val="15"/>
          <w:rFonts w:hint="eastAsia"/>
          <w:lang w:val="en-US" w:eastAsia="zh-CN"/>
        </w:rPr>
        <w:t>一般要求</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性能测试的目的是为了检验合同设备的性能是否达到国家、行业有关标准、规范和合同技术要求。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全厂整套启动满负荷试运（</w:t>
      </w:r>
      <w:r>
        <w:rPr>
          <w:rFonts w:hint="default" w:ascii="Times New Roman" w:hAnsi="Times New Roman" w:eastAsia="宋体" w:cs="Times New Roman"/>
          <w:color w:val="000000"/>
          <w:kern w:val="0"/>
          <w:sz w:val="24"/>
          <w:szCs w:val="24"/>
          <w:lang w:val="en-US" w:eastAsia="zh-CN" w:bidi="ar"/>
        </w:rPr>
        <w:t>72h+24h</w:t>
      </w:r>
      <w:r>
        <w:rPr>
          <w:rFonts w:hint="eastAsia" w:ascii="宋体" w:hAnsi="宋体" w:eastAsia="宋体" w:cs="宋体"/>
          <w:color w:val="000000"/>
          <w:kern w:val="0"/>
          <w:sz w:val="24"/>
          <w:szCs w:val="24"/>
          <w:lang w:val="en-US" w:eastAsia="zh-CN" w:bidi="ar"/>
        </w:rPr>
        <w:t xml:space="preserve">）合格后，甲方将主持进行设备性能测试，性能测试的具体时间以甲方的通知为准。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性能测试期间，乙方应派人参加，如不能前来，乙方无条件接受性能测试结果。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性能测试期间，因乙方原因所发生的设备质量问题和设计问题，乙方应无偿负责解决。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(5) </w:t>
      </w:r>
      <w:r>
        <w:rPr>
          <w:rFonts w:hint="eastAsia" w:ascii="宋体" w:hAnsi="宋体" w:eastAsia="宋体" w:cs="宋体"/>
          <w:color w:val="000000"/>
          <w:kern w:val="0"/>
          <w:sz w:val="24"/>
          <w:szCs w:val="24"/>
          <w:lang w:val="en-US" w:eastAsia="zh-CN" w:bidi="ar"/>
        </w:rPr>
        <w:t>性能测试结束后，双方共同签字确认测试结果。</w:t>
      </w:r>
    </w:p>
    <w:p>
      <w:pPr>
        <w:pStyle w:val="5"/>
        <w:bidi w:val="0"/>
      </w:pPr>
      <w:r>
        <w:rPr>
          <w:rFonts w:hint="default"/>
          <w:lang w:val="en-US" w:eastAsia="zh-CN"/>
        </w:rPr>
        <w:t xml:space="preserve">8.2 </w:t>
      </w:r>
      <w:r>
        <w:rPr>
          <w:rFonts w:hint="eastAsia"/>
          <w:lang w:val="en-US" w:eastAsia="zh-CN"/>
        </w:rPr>
        <w:t>性能验收指标一览表</w:t>
      </w:r>
    </w:p>
    <w:p>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性能验收指标一览表</w:t>
      </w:r>
    </w:p>
    <w:tbl>
      <w:tblPr>
        <w:tblStyle w:val="12"/>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07"/>
        <w:gridCol w:w="1933"/>
        <w:gridCol w:w="2158"/>
        <w:gridCol w:w="1120"/>
        <w:gridCol w:w="1749"/>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8" w:hRule="exact"/>
        </w:trPr>
        <w:tc>
          <w:tcPr>
            <w:tcW w:w="907" w:type="dxa"/>
            <w:vAlign w:val="top"/>
          </w:tcPr>
          <w:p>
            <w:pPr>
              <w:pStyle w:val="2"/>
              <w:jc w:val="center"/>
              <w:rPr>
                <w:rFonts w:hint="eastAsia" w:ascii="宋体" w:hAnsi="宋体"/>
                <w:vertAlign w:val="baseline"/>
                <w:lang w:val="en-US" w:eastAsia="zh-CN"/>
              </w:rPr>
            </w:pPr>
            <w:r>
              <w:rPr>
                <w:rFonts w:hint="eastAsia" w:ascii="宋体" w:hAnsi="宋体"/>
                <w:vertAlign w:val="baseline"/>
                <w:lang w:val="en-US" w:eastAsia="zh-CN"/>
              </w:rPr>
              <w:t>序号</w:t>
            </w:r>
          </w:p>
        </w:tc>
        <w:tc>
          <w:tcPr>
            <w:tcW w:w="1933" w:type="dxa"/>
            <w:vAlign w:val="top"/>
          </w:tcPr>
          <w:p>
            <w:pPr>
              <w:pStyle w:val="2"/>
              <w:jc w:val="center"/>
              <w:rPr>
                <w:rFonts w:hint="eastAsia" w:ascii="宋体" w:hAnsi="宋体"/>
                <w:vertAlign w:val="baseline"/>
                <w:lang w:val="en-US" w:eastAsia="zh-CN"/>
              </w:rPr>
            </w:pPr>
            <w:r>
              <w:rPr>
                <w:rFonts w:hint="eastAsia" w:ascii="宋体" w:hAnsi="宋体"/>
                <w:vertAlign w:val="baseline"/>
                <w:lang w:val="en-US" w:eastAsia="zh-CN"/>
              </w:rPr>
              <w:t>项目</w:t>
            </w:r>
          </w:p>
        </w:tc>
        <w:tc>
          <w:tcPr>
            <w:tcW w:w="2158" w:type="dxa"/>
            <w:vAlign w:val="top"/>
          </w:tcPr>
          <w:p>
            <w:pPr>
              <w:pStyle w:val="2"/>
              <w:jc w:val="center"/>
              <w:rPr>
                <w:rFonts w:hint="eastAsia" w:ascii="宋体" w:hAnsi="宋体"/>
                <w:vertAlign w:val="baseline"/>
                <w:lang w:val="en-US" w:eastAsia="zh-CN"/>
              </w:rPr>
            </w:pPr>
            <w:r>
              <w:rPr>
                <w:rFonts w:hint="eastAsia" w:ascii="宋体" w:hAnsi="宋体"/>
                <w:vertAlign w:val="baseline"/>
                <w:lang w:val="en-US" w:eastAsia="zh-CN"/>
              </w:rPr>
              <w:t>承诺值</w:t>
            </w:r>
            <w:r>
              <w:rPr>
                <w:rFonts w:hint="default" w:ascii="宋体" w:hAnsi="宋体"/>
                <w:vertAlign w:val="baseline"/>
                <w:lang w:val="en-US" w:eastAsia="zh-CN"/>
              </w:rPr>
              <w:t>/</w:t>
            </w:r>
            <w:r>
              <w:rPr>
                <w:rFonts w:hint="eastAsia" w:ascii="宋体" w:hAnsi="宋体"/>
                <w:vertAlign w:val="baseline"/>
                <w:lang w:val="en-US" w:eastAsia="zh-CN"/>
              </w:rPr>
              <w:t>标准</w:t>
            </w:r>
          </w:p>
        </w:tc>
        <w:tc>
          <w:tcPr>
            <w:tcW w:w="1120" w:type="dxa"/>
            <w:vAlign w:val="top"/>
          </w:tcPr>
          <w:p>
            <w:pPr>
              <w:pStyle w:val="2"/>
              <w:jc w:val="center"/>
              <w:rPr>
                <w:rFonts w:hint="default" w:ascii="宋体" w:hAnsi="宋体"/>
                <w:vertAlign w:val="baseline"/>
                <w:lang w:val="en-US" w:eastAsia="zh-CN"/>
              </w:rPr>
            </w:pPr>
            <w:r>
              <w:rPr>
                <w:rFonts w:hint="eastAsia" w:ascii="宋体" w:hAnsi="宋体"/>
                <w:vertAlign w:val="baseline"/>
                <w:lang w:val="en-US" w:eastAsia="zh-CN"/>
              </w:rPr>
              <w:t>测点</w:t>
            </w:r>
          </w:p>
        </w:tc>
        <w:tc>
          <w:tcPr>
            <w:tcW w:w="1749" w:type="dxa"/>
            <w:vAlign w:val="top"/>
          </w:tcPr>
          <w:p>
            <w:pPr>
              <w:pStyle w:val="2"/>
              <w:jc w:val="center"/>
              <w:rPr>
                <w:rFonts w:hint="default" w:ascii="宋体" w:hAnsi="宋体"/>
                <w:vertAlign w:val="baseline"/>
                <w:lang w:val="en-US" w:eastAsia="zh-CN"/>
              </w:rPr>
            </w:pPr>
            <w:r>
              <w:rPr>
                <w:rFonts w:hint="eastAsia" w:ascii="宋体" w:hAnsi="宋体"/>
                <w:vertAlign w:val="baseline"/>
                <w:lang w:val="en-US" w:eastAsia="zh-CN"/>
              </w:rPr>
              <w:t>测试方式</w:t>
            </w:r>
          </w:p>
        </w:tc>
        <w:tc>
          <w:tcPr>
            <w:tcW w:w="857" w:type="dxa"/>
            <w:vAlign w:val="top"/>
          </w:tcPr>
          <w:p>
            <w:pPr>
              <w:pStyle w:val="2"/>
              <w:jc w:val="center"/>
              <w:rPr>
                <w:rFonts w:hint="default" w:ascii="宋体" w:hAnsi="宋体"/>
                <w:vertAlign w:val="baseline"/>
                <w:lang w:val="en-US" w:eastAsia="zh-CN"/>
              </w:rPr>
            </w:pPr>
            <w:r>
              <w:rPr>
                <w:rFonts w:hint="eastAsia" w:ascii="宋体" w:hAnsi="宋体"/>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6" w:hRule="exact"/>
        </w:trPr>
        <w:tc>
          <w:tcPr>
            <w:tcW w:w="907" w:type="dxa"/>
            <w:vAlign w:val="top"/>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1933" w:type="dxa"/>
            <w:vAlign w:val="top"/>
          </w:tcPr>
          <w:p>
            <w:pPr>
              <w:pStyle w:val="2"/>
              <w:jc w:val="both"/>
              <w:rPr>
                <w:vertAlign w:val="baseline"/>
              </w:rPr>
            </w:pPr>
            <w:r>
              <w:rPr>
                <w:rFonts w:hint="eastAsia"/>
                <w:vertAlign w:val="baseline"/>
                <w:lang w:val="en-US" w:eastAsia="zh-CN"/>
              </w:rPr>
              <w:t>设备处理能力</w:t>
            </w:r>
          </w:p>
        </w:tc>
        <w:tc>
          <w:tcPr>
            <w:tcW w:w="2158" w:type="dxa"/>
            <w:vAlign w:val="top"/>
          </w:tcPr>
          <w:p>
            <w:pPr>
              <w:pStyle w:val="2"/>
              <w:jc w:val="center"/>
              <w:rPr>
                <w:vertAlign w:val="baseline"/>
              </w:rPr>
            </w:pPr>
            <w:r>
              <w:rPr>
                <w:rFonts w:hint="eastAsia"/>
                <w:vertAlign w:val="baseline"/>
                <w:lang w:val="en-US" w:eastAsia="zh-CN"/>
              </w:rPr>
              <w:t>12</w:t>
            </w:r>
            <w:r>
              <w:rPr>
                <w:rFonts w:hint="default"/>
                <w:vertAlign w:val="baseline"/>
                <w:lang w:val="en-US" w:eastAsia="zh-CN"/>
              </w:rPr>
              <w:t>0m 3 /d</w:t>
            </w:r>
          </w:p>
        </w:tc>
        <w:tc>
          <w:tcPr>
            <w:tcW w:w="1120" w:type="dxa"/>
            <w:vAlign w:val="top"/>
          </w:tcPr>
          <w:p>
            <w:pPr>
              <w:pStyle w:val="2"/>
              <w:jc w:val="center"/>
              <w:rPr>
                <w:vertAlign w:val="baseline"/>
              </w:rPr>
            </w:pPr>
            <w:r>
              <w:rPr>
                <w:rFonts w:hint="eastAsia"/>
                <w:vertAlign w:val="baseline"/>
                <w:lang w:val="en-US" w:eastAsia="zh-CN"/>
              </w:rPr>
              <w:t>出水口</w:t>
            </w:r>
          </w:p>
        </w:tc>
        <w:tc>
          <w:tcPr>
            <w:tcW w:w="1749" w:type="dxa"/>
            <w:vAlign w:val="top"/>
          </w:tcPr>
          <w:p>
            <w:pPr>
              <w:pStyle w:val="2"/>
              <w:jc w:val="center"/>
              <w:rPr>
                <w:vertAlign w:val="baseline"/>
              </w:rPr>
            </w:pPr>
            <w:r>
              <w:rPr>
                <w:rFonts w:hint="eastAsia"/>
                <w:vertAlign w:val="baseline"/>
                <w:lang w:val="en-US" w:eastAsia="zh-CN"/>
              </w:rPr>
              <w:t>流量计检测</w:t>
            </w:r>
          </w:p>
        </w:tc>
        <w:tc>
          <w:tcPr>
            <w:tcW w:w="857" w:type="dxa"/>
            <w:vAlign w:val="top"/>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61" w:hRule="exact"/>
        </w:trPr>
        <w:tc>
          <w:tcPr>
            <w:tcW w:w="907" w:type="dxa"/>
            <w:vAlign w:val="top"/>
          </w:tcPr>
          <w:p>
            <w:pPr>
              <w:pStyle w:val="2"/>
              <w:spacing w:line="720" w:lineRule="auto"/>
              <w:jc w:val="center"/>
              <w:rPr>
                <w:rFonts w:hint="eastAsia" w:eastAsiaTheme="minorEastAsia"/>
                <w:vertAlign w:val="baseline"/>
                <w:lang w:val="en-US" w:eastAsia="zh-CN"/>
              </w:rPr>
            </w:pPr>
            <w:r>
              <w:rPr>
                <w:rFonts w:hint="eastAsia"/>
                <w:vertAlign w:val="baseline"/>
                <w:lang w:val="en-US" w:eastAsia="zh-CN"/>
              </w:rPr>
              <w:t>2</w:t>
            </w:r>
          </w:p>
        </w:tc>
        <w:tc>
          <w:tcPr>
            <w:tcW w:w="1933" w:type="dxa"/>
            <w:vAlign w:val="top"/>
          </w:tcPr>
          <w:p>
            <w:pPr>
              <w:pStyle w:val="2"/>
              <w:spacing w:line="720" w:lineRule="auto"/>
              <w:jc w:val="center"/>
              <w:rPr>
                <w:rFonts w:hint="eastAsia" w:eastAsiaTheme="minorEastAsia"/>
                <w:vertAlign w:val="baseline"/>
                <w:lang w:eastAsia="zh-CN"/>
              </w:rPr>
            </w:pPr>
            <w:r>
              <w:rPr>
                <w:rFonts w:hint="eastAsia"/>
                <w:vertAlign w:val="baseline"/>
                <w:lang w:val="en-US" w:eastAsia="zh-CN"/>
              </w:rPr>
              <w:t>设备出水水质</w:t>
            </w:r>
          </w:p>
        </w:tc>
        <w:tc>
          <w:tcPr>
            <w:tcW w:w="2158" w:type="dxa"/>
            <w:vAlign w:val="top"/>
          </w:tcPr>
          <w:p>
            <w:pPr>
              <w:pStyle w:val="2"/>
              <w:jc w:val="center"/>
              <w:rPr>
                <w:rFonts w:hint="default"/>
                <w:vertAlign w:val="baseline"/>
                <w:lang w:val="en-US"/>
              </w:rPr>
            </w:pPr>
            <w:r>
              <w:rPr>
                <w:rFonts w:hint="eastAsia" w:ascii="Times New Roman" w:hAnsi="Times New Roman" w:eastAsia="宋体" w:cs="Times New Roman"/>
                <w:kern w:val="2"/>
                <w:sz w:val="24"/>
                <w:szCs w:val="24"/>
                <w:u w:val="none"/>
                <w:lang w:val="en-US" w:eastAsia="zh-CN" w:bidi="ar-SA"/>
              </w:rPr>
              <w:t>《城市污水再生利用 城市杂用水水质》GB18918-2002一级A</w:t>
            </w:r>
          </w:p>
        </w:tc>
        <w:tc>
          <w:tcPr>
            <w:tcW w:w="1120" w:type="dxa"/>
            <w:vAlign w:val="top"/>
          </w:tcPr>
          <w:p>
            <w:pPr>
              <w:pStyle w:val="2"/>
              <w:spacing w:line="720" w:lineRule="auto"/>
              <w:jc w:val="center"/>
              <w:rPr>
                <w:vertAlign w:val="baseline"/>
              </w:rPr>
            </w:pPr>
            <w:r>
              <w:rPr>
                <w:rFonts w:hint="eastAsia"/>
                <w:vertAlign w:val="baseline"/>
                <w:lang w:val="en-US" w:eastAsia="zh-CN"/>
              </w:rPr>
              <w:t>出水口</w:t>
            </w:r>
          </w:p>
        </w:tc>
        <w:tc>
          <w:tcPr>
            <w:tcW w:w="1749" w:type="dxa"/>
            <w:vAlign w:val="top"/>
          </w:tcPr>
          <w:p>
            <w:pPr>
              <w:pStyle w:val="2"/>
              <w:jc w:val="center"/>
              <w:rPr>
                <w:vertAlign w:val="baseline"/>
              </w:rPr>
            </w:pPr>
            <w:r>
              <w:rPr>
                <w:rFonts w:hint="eastAsia"/>
                <w:vertAlign w:val="baseline"/>
                <w:lang w:val="en-US" w:eastAsia="zh-CN"/>
              </w:rPr>
              <w:t>人工取样检测</w:t>
            </w:r>
          </w:p>
          <w:p>
            <w:pPr>
              <w:pStyle w:val="2"/>
              <w:jc w:val="center"/>
              <w:rPr>
                <w:vertAlign w:val="baseline"/>
              </w:rPr>
            </w:pPr>
          </w:p>
        </w:tc>
        <w:tc>
          <w:tcPr>
            <w:tcW w:w="857" w:type="dxa"/>
            <w:vAlign w:val="top"/>
          </w:tcPr>
          <w:p>
            <w:pPr>
              <w:pStyle w:val="2"/>
              <w:jc w:val="center"/>
              <w:rPr>
                <w:vertAlign w:val="baseline"/>
              </w:rPr>
            </w:pPr>
          </w:p>
        </w:tc>
      </w:tr>
    </w:tbl>
    <w:p>
      <w:pPr>
        <w:pStyle w:val="4"/>
        <w:numPr>
          <w:numId w:val="0"/>
        </w:numPr>
        <w:bidi w:val="0"/>
        <w:ind w:leftChars="0"/>
      </w:pPr>
      <w:r>
        <w:rPr>
          <w:rFonts w:hint="default"/>
          <w:lang w:val="en-US" w:eastAsia="zh-CN"/>
        </w:rPr>
        <w:t>9.</w:t>
      </w:r>
      <w:r>
        <w:rPr>
          <w:rFonts w:hint="eastAsia"/>
          <w:lang w:val="en-US" w:eastAsia="zh-CN"/>
        </w:rPr>
        <w:t xml:space="preserve">技术服务和培训 </w:t>
      </w:r>
    </w:p>
    <w:p>
      <w:pPr>
        <w:pStyle w:val="5"/>
        <w:bidi w:val="0"/>
      </w:pPr>
      <w:r>
        <w:rPr>
          <w:rFonts w:hint="default"/>
          <w:lang w:val="en-US" w:eastAsia="zh-CN"/>
        </w:rPr>
        <w:t xml:space="preserve">9.1 </w:t>
      </w:r>
      <w:r>
        <w:rPr>
          <w:rFonts w:hint="eastAsia"/>
          <w:lang w:val="en-US" w:eastAsia="zh-CN"/>
        </w:rPr>
        <w:t xml:space="preserve">技术服务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负责一体化生活污水处理装置本体组装、调试，直至性能验收合格；安装、调试质量满足国家、标准、规范要求，并接受业主、监理机构的验收、检查；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系统设备安装完毕，接到甲方通知 </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小时内，乙方应指派有经验的专业技术人员指导调试；</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设备使用过程中出现故障，乙方应在接到甲方通知 </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 xml:space="preserve">小时内到达现场进行维修，并在接到通知后 </w:t>
      </w:r>
      <w:r>
        <w:rPr>
          <w:rFonts w:hint="default" w:ascii="Times New Roman" w:hAnsi="Times New Roman" w:eastAsia="宋体" w:cs="Times New Roman"/>
          <w:color w:val="000000"/>
          <w:kern w:val="0"/>
          <w:sz w:val="24"/>
          <w:szCs w:val="24"/>
          <w:lang w:val="en-US" w:eastAsia="zh-CN" w:bidi="ar"/>
        </w:rPr>
        <w:t xml:space="preserve">48 </w:t>
      </w:r>
      <w:r>
        <w:rPr>
          <w:rFonts w:hint="eastAsia" w:ascii="宋体" w:hAnsi="宋体" w:eastAsia="宋体" w:cs="宋体"/>
          <w:color w:val="000000"/>
          <w:kern w:val="0"/>
          <w:sz w:val="24"/>
          <w:szCs w:val="24"/>
          <w:lang w:val="en-US" w:eastAsia="zh-CN" w:bidi="ar"/>
        </w:rPr>
        <w:t xml:space="preserve">小时内完成维修及调试工作。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乙方应提供包括服务人日历天数的现场服务计划表和服务人员情况表。如果此人日历天数不能满足工程需要，乙方须追加人日历天数，且不得提出增加费用的要求。 </w:t>
      </w:r>
    </w:p>
    <w:p>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现场服务计划表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15"/>
        <w:gridCol w:w="2175"/>
        <w:gridCol w:w="2498"/>
        <w:gridCol w:w="138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915" w:type="dxa"/>
          </w:tcPr>
          <w:p>
            <w:pPr>
              <w:pStyle w:val="2"/>
              <w:jc w:val="center"/>
              <w:rPr>
                <w:rFonts w:hint="eastAsia" w:eastAsiaTheme="minorEastAsia"/>
                <w:vertAlign w:val="baseline"/>
                <w:lang w:val="en-US" w:eastAsia="zh-CN"/>
              </w:rPr>
            </w:pPr>
            <w:r>
              <w:rPr>
                <w:rFonts w:hint="eastAsia"/>
                <w:vertAlign w:val="baseline"/>
                <w:lang w:val="en-US" w:eastAsia="zh-CN"/>
              </w:rPr>
              <w:t>序号</w:t>
            </w:r>
          </w:p>
        </w:tc>
        <w:tc>
          <w:tcPr>
            <w:tcW w:w="2175" w:type="dxa"/>
          </w:tcPr>
          <w:p>
            <w:pPr>
              <w:pStyle w:val="2"/>
              <w:jc w:val="center"/>
              <w:rPr>
                <w:rFonts w:hint="default" w:eastAsiaTheme="minorEastAsia"/>
                <w:vertAlign w:val="baseline"/>
                <w:lang w:val="en-US" w:eastAsia="zh-CN"/>
              </w:rPr>
            </w:pPr>
            <w:r>
              <w:rPr>
                <w:rFonts w:hint="eastAsia"/>
                <w:vertAlign w:val="baseline"/>
                <w:lang w:val="en-US" w:eastAsia="zh-CN"/>
              </w:rPr>
              <w:t>技术服务内容</w:t>
            </w:r>
          </w:p>
        </w:tc>
        <w:tc>
          <w:tcPr>
            <w:tcW w:w="2498" w:type="dxa"/>
          </w:tcPr>
          <w:p>
            <w:pPr>
              <w:pStyle w:val="2"/>
              <w:jc w:val="center"/>
              <w:rPr>
                <w:rFonts w:hint="default" w:eastAsiaTheme="minorEastAsia"/>
                <w:vertAlign w:val="baseline"/>
                <w:lang w:val="en-US" w:eastAsia="zh-CN"/>
              </w:rPr>
            </w:pPr>
            <w:r>
              <w:rPr>
                <w:rFonts w:hint="eastAsia"/>
                <w:vertAlign w:val="baseline"/>
                <w:lang w:val="en-US" w:eastAsia="zh-CN"/>
              </w:rPr>
              <w:t>计划人日历天数</w:t>
            </w:r>
          </w:p>
        </w:tc>
        <w:tc>
          <w:tcPr>
            <w:tcW w:w="1383" w:type="dxa"/>
          </w:tcPr>
          <w:p>
            <w:pPr>
              <w:pStyle w:val="2"/>
              <w:jc w:val="center"/>
              <w:rPr>
                <w:rFonts w:hint="default" w:eastAsiaTheme="minorEastAsia"/>
                <w:vertAlign w:val="baseline"/>
                <w:lang w:val="en-US" w:eastAsia="zh-CN"/>
              </w:rPr>
            </w:pPr>
            <w:r>
              <w:rPr>
                <w:rFonts w:hint="eastAsia"/>
                <w:vertAlign w:val="baseline"/>
                <w:lang w:val="en-US" w:eastAsia="zh-CN"/>
              </w:rPr>
              <w:t>派出人员</w:t>
            </w:r>
          </w:p>
        </w:tc>
        <w:tc>
          <w:tcPr>
            <w:tcW w:w="927" w:type="dxa"/>
          </w:tcPr>
          <w:p>
            <w:pPr>
              <w:pStyle w:val="2"/>
              <w:jc w:val="center"/>
              <w:rPr>
                <w:rFonts w:hint="eastAsia" w:eastAsiaTheme="minor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dxa"/>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2175" w:type="dxa"/>
          </w:tcPr>
          <w:p>
            <w:pPr>
              <w:pStyle w:val="2"/>
              <w:jc w:val="center"/>
              <w:rPr>
                <w:rFonts w:hint="default" w:eastAsiaTheme="minorEastAsia"/>
                <w:vertAlign w:val="baseline"/>
                <w:lang w:val="en-US" w:eastAsia="zh-CN"/>
              </w:rPr>
            </w:pPr>
            <w:r>
              <w:rPr>
                <w:rFonts w:hint="eastAsia"/>
                <w:vertAlign w:val="baseline"/>
                <w:lang w:val="en-US" w:eastAsia="zh-CN"/>
              </w:rPr>
              <w:t>安装调试</w:t>
            </w:r>
          </w:p>
        </w:tc>
        <w:tc>
          <w:tcPr>
            <w:tcW w:w="2498" w:type="dxa"/>
          </w:tcPr>
          <w:p>
            <w:pPr>
              <w:pStyle w:val="2"/>
              <w:jc w:val="center"/>
              <w:rPr>
                <w:rFonts w:hint="default" w:eastAsiaTheme="minorEastAsia"/>
                <w:vertAlign w:val="baseline"/>
                <w:lang w:val="en-US" w:eastAsia="zh-CN"/>
              </w:rPr>
            </w:pPr>
            <w:r>
              <w:rPr>
                <w:rFonts w:hint="eastAsia"/>
                <w:vertAlign w:val="baseline"/>
                <w:lang w:val="en-US" w:eastAsia="zh-CN"/>
              </w:rPr>
              <w:t>1人10天</w:t>
            </w:r>
          </w:p>
        </w:tc>
        <w:tc>
          <w:tcPr>
            <w:tcW w:w="1383" w:type="dxa"/>
          </w:tcPr>
          <w:p>
            <w:pPr>
              <w:pStyle w:val="2"/>
              <w:jc w:val="center"/>
              <w:rPr>
                <w:rFonts w:hint="eastAsia" w:eastAsiaTheme="minorEastAsia"/>
                <w:vertAlign w:val="baseline"/>
                <w:lang w:val="en-US" w:eastAsia="zh-CN"/>
              </w:rPr>
            </w:pPr>
            <w:r>
              <w:rPr>
                <w:rFonts w:hint="eastAsia"/>
                <w:vertAlign w:val="baseline"/>
                <w:lang w:val="en-US" w:eastAsia="zh-CN"/>
              </w:rPr>
              <w:t>1人</w:t>
            </w:r>
          </w:p>
        </w:tc>
        <w:tc>
          <w:tcPr>
            <w:tcW w:w="927" w:type="dxa"/>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dxa"/>
          </w:tcPr>
          <w:p>
            <w:pPr>
              <w:pStyle w:val="2"/>
              <w:jc w:val="center"/>
              <w:rPr>
                <w:rFonts w:hint="eastAsia" w:eastAsiaTheme="minorEastAsia"/>
                <w:vertAlign w:val="baseline"/>
                <w:lang w:val="en-US" w:eastAsia="zh-CN"/>
              </w:rPr>
            </w:pPr>
            <w:r>
              <w:rPr>
                <w:rFonts w:hint="eastAsia"/>
                <w:vertAlign w:val="baseline"/>
                <w:lang w:val="en-US" w:eastAsia="zh-CN"/>
              </w:rPr>
              <w:t>2</w:t>
            </w:r>
          </w:p>
        </w:tc>
        <w:tc>
          <w:tcPr>
            <w:tcW w:w="2175" w:type="dxa"/>
          </w:tcPr>
          <w:p>
            <w:pPr>
              <w:pStyle w:val="2"/>
              <w:jc w:val="center"/>
              <w:rPr>
                <w:rFonts w:hint="default" w:eastAsiaTheme="minorEastAsia"/>
                <w:vertAlign w:val="baseline"/>
                <w:lang w:val="en-US" w:eastAsia="zh-CN"/>
              </w:rPr>
            </w:pPr>
            <w:r>
              <w:rPr>
                <w:rFonts w:hint="eastAsia"/>
                <w:vertAlign w:val="baseline"/>
                <w:lang w:val="en-US" w:eastAsia="zh-CN"/>
              </w:rPr>
              <w:t>调试指导</w:t>
            </w:r>
          </w:p>
        </w:tc>
        <w:tc>
          <w:tcPr>
            <w:tcW w:w="2498" w:type="dxa"/>
          </w:tcPr>
          <w:p>
            <w:pPr>
              <w:pStyle w:val="2"/>
              <w:jc w:val="center"/>
              <w:rPr>
                <w:rFonts w:hint="default" w:eastAsiaTheme="minorEastAsia"/>
                <w:vertAlign w:val="baseline"/>
                <w:lang w:val="en-US" w:eastAsia="zh-CN"/>
              </w:rPr>
            </w:pPr>
            <w:r>
              <w:rPr>
                <w:rFonts w:hint="eastAsia"/>
                <w:vertAlign w:val="baseline"/>
                <w:lang w:val="en-US" w:eastAsia="zh-CN"/>
              </w:rPr>
              <w:t>1人7天</w:t>
            </w:r>
          </w:p>
        </w:tc>
        <w:tc>
          <w:tcPr>
            <w:tcW w:w="1383" w:type="dxa"/>
          </w:tcPr>
          <w:p>
            <w:pPr>
              <w:pStyle w:val="2"/>
              <w:jc w:val="center"/>
              <w:rPr>
                <w:rFonts w:hint="eastAsia" w:eastAsiaTheme="minorEastAsia"/>
                <w:vertAlign w:val="baseline"/>
                <w:lang w:val="en-US" w:eastAsia="zh-CN"/>
              </w:rPr>
            </w:pPr>
            <w:r>
              <w:rPr>
                <w:rFonts w:hint="eastAsia"/>
                <w:vertAlign w:val="baseline"/>
                <w:lang w:val="en-US" w:eastAsia="zh-CN"/>
              </w:rPr>
              <w:t>1人</w:t>
            </w:r>
          </w:p>
        </w:tc>
        <w:tc>
          <w:tcPr>
            <w:tcW w:w="927" w:type="dxa"/>
          </w:tcPr>
          <w:p>
            <w:pPr>
              <w:pStyle w:val="2"/>
              <w:jc w:val="center"/>
              <w:rPr>
                <w:vertAlign w:val="baseline"/>
              </w:rPr>
            </w:pPr>
          </w:p>
        </w:tc>
      </w:tr>
    </w:tbl>
    <w:p>
      <w:pPr>
        <w:pStyle w:val="5"/>
        <w:bidi w:val="0"/>
      </w:pPr>
      <w:r>
        <w:rPr>
          <w:rFonts w:hint="default"/>
          <w:lang w:val="en-US" w:eastAsia="zh-CN"/>
        </w:rPr>
        <w:t xml:space="preserve">9.2 </w:t>
      </w:r>
      <w:r>
        <w:rPr>
          <w:rFonts w:hint="eastAsia"/>
          <w:lang w:val="en-US" w:eastAsia="zh-CN"/>
        </w:rPr>
        <w:t xml:space="preserve">培训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为使合同设备能正常安装和运行，乙方有责任提供相应的技术培训。培训内容与工程进度相一致。 </w:t>
      </w: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培训计划和内容</w:t>
      </w:r>
    </w:p>
    <w:tbl>
      <w:tblPr>
        <w:tblStyle w:val="12"/>
        <w:tblW w:w="924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8"/>
        <w:gridCol w:w="2503"/>
        <w:gridCol w:w="2251"/>
        <w:gridCol w:w="1452"/>
        <w:gridCol w:w="137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8" w:type="dxa"/>
            <w:vAlign w:val="top"/>
          </w:tcPr>
          <w:p>
            <w:pPr>
              <w:pStyle w:val="2"/>
              <w:jc w:val="center"/>
              <w:rPr>
                <w:rFonts w:hint="eastAsia" w:ascii="宋体" w:hAnsi="宋体" w:eastAsiaTheme="minorEastAsia" w:cstheme="minorBidi"/>
                <w:bCs/>
                <w:kern w:val="0"/>
                <w:sz w:val="28"/>
                <w:szCs w:val="24"/>
                <w:vertAlign w:val="baseline"/>
                <w:lang w:val="en-US" w:eastAsia="zh-CN" w:bidi="ar-SA"/>
              </w:rPr>
            </w:pPr>
            <w:r>
              <w:rPr>
                <w:rFonts w:hint="eastAsia"/>
                <w:vertAlign w:val="baseline"/>
                <w:lang w:val="en-US" w:eastAsia="zh-CN"/>
              </w:rPr>
              <w:t>序号</w:t>
            </w:r>
          </w:p>
        </w:tc>
        <w:tc>
          <w:tcPr>
            <w:tcW w:w="2503" w:type="dxa"/>
            <w:vAlign w:val="top"/>
          </w:tcPr>
          <w:p>
            <w:pPr>
              <w:pStyle w:val="2"/>
              <w:jc w:val="center"/>
              <w:rPr>
                <w:rFonts w:hint="default" w:ascii="宋体" w:hAnsi="宋体" w:eastAsiaTheme="minorEastAsia" w:cstheme="minorBidi"/>
                <w:bCs/>
                <w:kern w:val="0"/>
                <w:sz w:val="28"/>
                <w:szCs w:val="24"/>
                <w:vertAlign w:val="baseline"/>
                <w:lang w:val="en-US" w:eastAsia="zh-CN" w:bidi="ar-SA"/>
              </w:rPr>
            </w:pPr>
            <w:r>
              <w:rPr>
                <w:rFonts w:hint="eastAsia"/>
                <w:vertAlign w:val="baseline"/>
                <w:lang w:val="en-US" w:eastAsia="zh-CN"/>
              </w:rPr>
              <w:t>培训内容</w:t>
            </w:r>
          </w:p>
        </w:tc>
        <w:tc>
          <w:tcPr>
            <w:tcW w:w="2251" w:type="dxa"/>
            <w:vAlign w:val="top"/>
          </w:tcPr>
          <w:p>
            <w:pPr>
              <w:pStyle w:val="2"/>
              <w:jc w:val="center"/>
              <w:rPr>
                <w:rFonts w:hint="default" w:ascii="宋体" w:hAnsi="宋体" w:eastAsiaTheme="minorEastAsia" w:cstheme="minorBidi"/>
                <w:bCs/>
                <w:kern w:val="0"/>
                <w:sz w:val="28"/>
                <w:szCs w:val="24"/>
                <w:vertAlign w:val="baseline"/>
                <w:lang w:val="en-US" w:eastAsia="zh-CN" w:bidi="ar-SA"/>
              </w:rPr>
            </w:pPr>
            <w:r>
              <w:rPr>
                <w:rFonts w:hint="eastAsia"/>
                <w:vertAlign w:val="baseline"/>
                <w:lang w:val="en-US" w:eastAsia="zh-CN"/>
              </w:rPr>
              <w:t>计划人日历天数</w:t>
            </w:r>
          </w:p>
        </w:tc>
        <w:tc>
          <w:tcPr>
            <w:tcW w:w="1452" w:type="dxa"/>
            <w:vAlign w:val="top"/>
          </w:tcPr>
          <w:p>
            <w:pPr>
              <w:pStyle w:val="2"/>
              <w:jc w:val="center"/>
              <w:rPr>
                <w:rFonts w:hint="default" w:ascii="宋体" w:hAnsi="宋体" w:eastAsiaTheme="minorEastAsia" w:cstheme="minorBidi"/>
                <w:bCs/>
                <w:kern w:val="0"/>
                <w:sz w:val="28"/>
                <w:szCs w:val="24"/>
                <w:vertAlign w:val="baseline"/>
                <w:lang w:val="en-US" w:eastAsia="zh-CN" w:bidi="ar-SA"/>
              </w:rPr>
            </w:pPr>
            <w:r>
              <w:rPr>
                <w:rFonts w:hint="eastAsia"/>
                <w:vertAlign w:val="baseline"/>
                <w:lang w:val="en-US" w:eastAsia="zh-CN"/>
              </w:rPr>
              <w:t>派出人员</w:t>
            </w:r>
          </w:p>
        </w:tc>
        <w:tc>
          <w:tcPr>
            <w:tcW w:w="1371" w:type="dxa"/>
            <w:vAlign w:val="top"/>
          </w:tcPr>
          <w:p>
            <w:pPr>
              <w:pStyle w:val="2"/>
              <w:jc w:val="center"/>
              <w:rPr>
                <w:rFonts w:hint="default" w:ascii="宋体" w:hAnsi="宋体" w:eastAsiaTheme="minorEastAsia" w:cstheme="minorBidi"/>
                <w:bCs/>
                <w:kern w:val="0"/>
                <w:sz w:val="28"/>
                <w:szCs w:val="24"/>
                <w:vertAlign w:val="baseline"/>
                <w:lang w:val="en-US" w:eastAsia="zh-CN" w:bidi="ar-SA"/>
              </w:rPr>
            </w:pPr>
            <w:r>
              <w:rPr>
                <w:rFonts w:hint="eastAsia" w:cstheme="minorBidi"/>
                <w:bCs/>
                <w:kern w:val="0"/>
                <w:sz w:val="28"/>
                <w:szCs w:val="24"/>
                <w:vertAlign w:val="baseline"/>
                <w:lang w:val="en-US" w:eastAsia="zh-CN" w:bidi="ar-SA"/>
              </w:rPr>
              <w:t>地点</w:t>
            </w:r>
          </w:p>
        </w:tc>
        <w:tc>
          <w:tcPr>
            <w:tcW w:w="800" w:type="dxa"/>
          </w:tcPr>
          <w:p>
            <w:pPr>
              <w:pStyle w:val="2"/>
              <w:rPr>
                <w:vertAlign w:val="baseline"/>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8" w:type="dxa"/>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2503" w:type="dxa"/>
          </w:tcPr>
          <w:p>
            <w:pPr>
              <w:pStyle w:val="2"/>
              <w:rPr>
                <w:vertAlign w:val="baseline"/>
              </w:rPr>
            </w:pPr>
            <w:r>
              <w:rPr>
                <w:rFonts w:hint="eastAsia"/>
                <w:vertAlign w:val="baseline"/>
                <w:lang w:val="en-US" w:eastAsia="zh-CN"/>
              </w:rPr>
              <w:t xml:space="preserve">系统处理工艺介绍 </w:t>
            </w:r>
          </w:p>
        </w:tc>
        <w:tc>
          <w:tcPr>
            <w:tcW w:w="2251" w:type="dxa"/>
          </w:tcPr>
          <w:p>
            <w:pPr>
              <w:pStyle w:val="2"/>
              <w:jc w:val="center"/>
              <w:rPr>
                <w:vertAlign w:val="baseline"/>
              </w:rPr>
            </w:pPr>
            <w:r>
              <w:rPr>
                <w:rFonts w:hint="default"/>
                <w:vertAlign w:val="baseline"/>
                <w:lang w:val="en-US" w:eastAsia="zh-CN"/>
              </w:rPr>
              <w:t xml:space="preserve">1 </w:t>
            </w:r>
            <w:r>
              <w:rPr>
                <w:rFonts w:hint="eastAsia"/>
                <w:vertAlign w:val="baseline"/>
                <w:lang w:val="en-US" w:eastAsia="zh-CN"/>
              </w:rPr>
              <w:t>天</w:t>
            </w:r>
          </w:p>
        </w:tc>
        <w:tc>
          <w:tcPr>
            <w:tcW w:w="1452" w:type="dxa"/>
          </w:tcPr>
          <w:p>
            <w:pPr>
              <w:pStyle w:val="2"/>
              <w:jc w:val="center"/>
              <w:rPr>
                <w:rFonts w:hint="default" w:eastAsiaTheme="minorEastAsia"/>
                <w:vertAlign w:val="baseline"/>
                <w:lang w:val="en-US" w:eastAsia="zh-CN"/>
              </w:rPr>
            </w:pPr>
            <w:r>
              <w:rPr>
                <w:rFonts w:hint="eastAsia"/>
                <w:vertAlign w:val="baseline"/>
                <w:lang w:val="en-US" w:eastAsia="zh-CN"/>
              </w:rPr>
              <w:t>1人</w:t>
            </w:r>
          </w:p>
        </w:tc>
        <w:tc>
          <w:tcPr>
            <w:tcW w:w="1371" w:type="dxa"/>
          </w:tcPr>
          <w:p>
            <w:pPr>
              <w:pStyle w:val="2"/>
              <w:rPr>
                <w:vertAlign w:val="baseline"/>
              </w:rPr>
            </w:pPr>
            <w:r>
              <w:rPr>
                <w:rFonts w:hint="eastAsia"/>
                <w:vertAlign w:val="baseline"/>
                <w:lang w:val="en-US" w:eastAsia="zh-CN"/>
              </w:rPr>
              <w:t xml:space="preserve">工程现场 </w:t>
            </w:r>
          </w:p>
        </w:tc>
        <w:tc>
          <w:tcPr>
            <w:tcW w:w="80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8" w:type="dxa"/>
          </w:tcPr>
          <w:p>
            <w:pPr>
              <w:pStyle w:val="2"/>
              <w:jc w:val="center"/>
              <w:rPr>
                <w:rFonts w:hint="eastAsia" w:eastAsiaTheme="minorEastAsia"/>
                <w:vertAlign w:val="baseline"/>
                <w:lang w:val="en-US" w:eastAsia="zh-CN"/>
              </w:rPr>
            </w:pPr>
            <w:r>
              <w:rPr>
                <w:rFonts w:hint="eastAsia"/>
                <w:vertAlign w:val="baseline"/>
                <w:lang w:val="en-US" w:eastAsia="zh-CN"/>
              </w:rPr>
              <w:t>2</w:t>
            </w:r>
          </w:p>
        </w:tc>
        <w:tc>
          <w:tcPr>
            <w:tcW w:w="2503" w:type="dxa"/>
          </w:tcPr>
          <w:p>
            <w:pPr>
              <w:pStyle w:val="2"/>
              <w:rPr>
                <w:vertAlign w:val="baseline"/>
              </w:rPr>
            </w:pPr>
            <w:r>
              <w:rPr>
                <w:rFonts w:hint="eastAsia"/>
                <w:vertAlign w:val="baseline"/>
                <w:lang w:val="en-US" w:eastAsia="zh-CN"/>
              </w:rPr>
              <w:t>设备结构介绍</w:t>
            </w:r>
          </w:p>
        </w:tc>
        <w:tc>
          <w:tcPr>
            <w:tcW w:w="2251" w:type="dxa"/>
          </w:tcPr>
          <w:p>
            <w:pPr>
              <w:pStyle w:val="2"/>
              <w:jc w:val="center"/>
              <w:rPr>
                <w:vertAlign w:val="baseline"/>
              </w:rPr>
            </w:pPr>
            <w:r>
              <w:rPr>
                <w:rFonts w:hint="default"/>
                <w:vertAlign w:val="baseline"/>
                <w:lang w:val="en-US" w:eastAsia="zh-CN"/>
              </w:rPr>
              <w:t xml:space="preserve">1 </w:t>
            </w:r>
            <w:r>
              <w:rPr>
                <w:rFonts w:hint="eastAsia"/>
                <w:vertAlign w:val="baseline"/>
                <w:lang w:val="en-US" w:eastAsia="zh-CN"/>
              </w:rPr>
              <w:t>天</w:t>
            </w:r>
          </w:p>
        </w:tc>
        <w:tc>
          <w:tcPr>
            <w:tcW w:w="1452" w:type="dxa"/>
          </w:tcPr>
          <w:p>
            <w:pPr>
              <w:pStyle w:val="2"/>
              <w:jc w:val="center"/>
              <w:rPr>
                <w:vertAlign w:val="baseline"/>
              </w:rPr>
            </w:pPr>
            <w:r>
              <w:rPr>
                <w:rFonts w:hint="eastAsia"/>
                <w:vertAlign w:val="baseline"/>
                <w:lang w:val="en-US" w:eastAsia="zh-CN"/>
              </w:rPr>
              <w:t>1人</w:t>
            </w:r>
          </w:p>
        </w:tc>
        <w:tc>
          <w:tcPr>
            <w:tcW w:w="1371" w:type="dxa"/>
          </w:tcPr>
          <w:p>
            <w:pPr>
              <w:pStyle w:val="2"/>
              <w:rPr>
                <w:vertAlign w:val="baseline"/>
              </w:rPr>
            </w:pPr>
            <w:r>
              <w:rPr>
                <w:rFonts w:hint="eastAsia"/>
                <w:vertAlign w:val="baseline"/>
                <w:lang w:val="en-US" w:eastAsia="zh-CN"/>
              </w:rPr>
              <w:t>工程现场</w:t>
            </w:r>
          </w:p>
        </w:tc>
        <w:tc>
          <w:tcPr>
            <w:tcW w:w="80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8" w:type="dxa"/>
          </w:tcPr>
          <w:p>
            <w:pPr>
              <w:pStyle w:val="2"/>
              <w:jc w:val="center"/>
              <w:rPr>
                <w:rFonts w:hint="eastAsia" w:eastAsiaTheme="minorEastAsia"/>
                <w:vertAlign w:val="baseline"/>
                <w:lang w:val="en-US" w:eastAsia="zh-CN"/>
              </w:rPr>
            </w:pPr>
            <w:r>
              <w:rPr>
                <w:rFonts w:hint="eastAsia"/>
                <w:vertAlign w:val="baseline"/>
                <w:lang w:val="en-US" w:eastAsia="zh-CN"/>
              </w:rPr>
              <w:t>3</w:t>
            </w:r>
          </w:p>
        </w:tc>
        <w:tc>
          <w:tcPr>
            <w:tcW w:w="2503" w:type="dxa"/>
          </w:tcPr>
          <w:p>
            <w:pPr>
              <w:pStyle w:val="2"/>
              <w:rPr>
                <w:rFonts w:hint="eastAsia"/>
                <w:vertAlign w:val="baseline"/>
                <w:lang w:val="en-US" w:eastAsia="zh-CN"/>
              </w:rPr>
            </w:pPr>
            <w:r>
              <w:rPr>
                <w:rFonts w:hint="eastAsia"/>
                <w:vertAlign w:val="baseline"/>
                <w:lang w:val="en-US" w:eastAsia="zh-CN"/>
              </w:rPr>
              <w:t xml:space="preserve">电气控制介绍 </w:t>
            </w:r>
          </w:p>
        </w:tc>
        <w:tc>
          <w:tcPr>
            <w:tcW w:w="2251" w:type="dxa"/>
          </w:tcPr>
          <w:p>
            <w:pPr>
              <w:pStyle w:val="2"/>
              <w:jc w:val="center"/>
              <w:rPr>
                <w:rFonts w:hint="default"/>
                <w:vertAlign w:val="baseline"/>
                <w:lang w:val="en-US" w:eastAsia="zh-CN"/>
              </w:rPr>
            </w:pPr>
            <w:r>
              <w:rPr>
                <w:rFonts w:hint="default"/>
                <w:vertAlign w:val="baseline"/>
                <w:lang w:val="en-US" w:eastAsia="zh-CN"/>
              </w:rPr>
              <w:t xml:space="preserve">1 </w:t>
            </w:r>
            <w:r>
              <w:rPr>
                <w:rFonts w:hint="eastAsia"/>
                <w:vertAlign w:val="baseline"/>
                <w:lang w:val="en-US" w:eastAsia="zh-CN"/>
              </w:rPr>
              <w:t>天</w:t>
            </w:r>
          </w:p>
        </w:tc>
        <w:tc>
          <w:tcPr>
            <w:tcW w:w="1452" w:type="dxa"/>
          </w:tcPr>
          <w:p>
            <w:pPr>
              <w:pStyle w:val="2"/>
              <w:jc w:val="center"/>
              <w:rPr>
                <w:rFonts w:hint="eastAsia"/>
                <w:vertAlign w:val="baseline"/>
                <w:lang w:val="en-US" w:eastAsia="zh-CN"/>
              </w:rPr>
            </w:pPr>
            <w:r>
              <w:rPr>
                <w:rFonts w:hint="eastAsia"/>
                <w:vertAlign w:val="baseline"/>
                <w:lang w:val="en-US" w:eastAsia="zh-CN"/>
              </w:rPr>
              <w:t>1人</w:t>
            </w:r>
          </w:p>
        </w:tc>
        <w:tc>
          <w:tcPr>
            <w:tcW w:w="1371" w:type="dxa"/>
          </w:tcPr>
          <w:p>
            <w:pPr>
              <w:pStyle w:val="2"/>
              <w:rPr>
                <w:rFonts w:hint="eastAsia"/>
                <w:vertAlign w:val="baseline"/>
                <w:lang w:val="en-US" w:eastAsia="zh-CN"/>
              </w:rPr>
            </w:pPr>
            <w:r>
              <w:rPr>
                <w:rFonts w:hint="eastAsia"/>
                <w:vertAlign w:val="baseline"/>
                <w:lang w:val="en-US" w:eastAsia="zh-CN"/>
              </w:rPr>
              <w:t>工程现场</w:t>
            </w:r>
          </w:p>
        </w:tc>
        <w:tc>
          <w:tcPr>
            <w:tcW w:w="800" w:type="dxa"/>
          </w:tcPr>
          <w:p>
            <w:pPr>
              <w:pStyle w:val="2"/>
              <w:rPr>
                <w:vertAlign w:val="baseline"/>
              </w:rPr>
            </w:pP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培训的时间、人数、地点等具体内容由双方商定。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甲方为乙方人员提供设备、场地、资料等培训条件。</w:t>
      </w:r>
    </w:p>
    <w:p>
      <w:pPr>
        <w:pStyle w:val="2"/>
      </w:pPr>
    </w:p>
    <w:p>
      <w:pPr>
        <w:pStyle w:val="2"/>
      </w:pPr>
    </w:p>
    <w:p>
      <w:pPr>
        <w:numPr>
          <w:ilvl w:val="0"/>
          <w:numId w:val="0"/>
        </w:numPr>
        <w:rPr>
          <w:rFonts w:hint="default"/>
          <w:lang w:val="en-US" w:eastAsia="zh-CN"/>
        </w:rPr>
      </w:pPr>
    </w:p>
    <w:p>
      <w:pPr>
        <w:pStyle w:val="2"/>
      </w:pPr>
    </w:p>
    <w:p>
      <w:pPr>
        <w:pStyle w:val="9"/>
        <w:spacing w:line="240" w:lineRule="auto"/>
        <w:rPr>
          <w:rFonts w:hint="eastAsia"/>
          <w:b/>
          <w:color w:val="FF0000"/>
          <w:sz w:val="24"/>
          <w:szCs w:val="24"/>
          <w:lang w:val="en-US" w:eastAsia="zh-CN"/>
        </w:rPr>
      </w:pPr>
    </w:p>
    <w:p>
      <w:pPr>
        <w:pStyle w:val="9"/>
        <w:spacing w:line="240" w:lineRule="auto"/>
        <w:rPr>
          <w:rFonts w:hint="default"/>
          <w:b/>
          <w:color w:val="FF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D51B1"/>
    <w:multiLevelType w:val="singleLevel"/>
    <w:tmpl w:val="B57D51B1"/>
    <w:lvl w:ilvl="0" w:tentative="0">
      <w:start w:val="1"/>
      <w:numFmt w:val="bullet"/>
      <w:lvlText w:val=""/>
      <w:lvlJc w:val="left"/>
      <w:pPr>
        <w:ind w:left="420" w:hanging="420"/>
      </w:pPr>
      <w:rPr>
        <w:rFonts w:hint="default" w:ascii="Wingdings" w:hAnsi="Wingdings"/>
      </w:rPr>
    </w:lvl>
  </w:abstractNum>
  <w:abstractNum w:abstractNumId="1">
    <w:nsid w:val="BAA60040"/>
    <w:multiLevelType w:val="singleLevel"/>
    <w:tmpl w:val="BAA60040"/>
    <w:lvl w:ilvl="0" w:tentative="0">
      <w:start w:val="1"/>
      <w:numFmt w:val="bullet"/>
      <w:lvlText w:val=""/>
      <w:lvlJc w:val="left"/>
      <w:pPr>
        <w:ind w:left="420" w:hanging="420"/>
      </w:pPr>
      <w:rPr>
        <w:rFonts w:hint="default" w:ascii="Wingdings" w:hAnsi="Wingdings"/>
      </w:rPr>
    </w:lvl>
  </w:abstractNum>
  <w:abstractNum w:abstractNumId="2">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宋体" w:hAnsi="宋体" w:eastAsia="宋体"/>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2D48B2BE"/>
    <w:multiLevelType w:val="singleLevel"/>
    <w:tmpl w:val="2D48B2BE"/>
    <w:lvl w:ilvl="0" w:tentative="0">
      <w:start w:val="1"/>
      <w:numFmt w:val="bullet"/>
      <w:lvlText w:val=""/>
      <w:lvlJc w:val="left"/>
      <w:pPr>
        <w:ind w:left="420" w:hanging="420"/>
      </w:pPr>
      <w:rPr>
        <w:rFonts w:hint="default" w:ascii="Wingdings" w:hAnsi="Wingdings"/>
      </w:rPr>
    </w:lvl>
  </w:abstractNum>
  <w:abstractNum w:abstractNumId="4">
    <w:nsid w:val="5A9B8859"/>
    <w:multiLevelType w:val="singleLevel"/>
    <w:tmpl w:val="5A9B8859"/>
    <w:lvl w:ilvl="0" w:tentative="0">
      <w:start w:val="1"/>
      <w:numFmt w:val="decimal"/>
      <w:lvlText w:val="%1."/>
      <w:lvlJc w:val="left"/>
      <w:pPr>
        <w:ind w:left="425" w:hanging="425"/>
      </w:pPr>
      <w:rPr>
        <w:rFonts w:hint="default"/>
      </w:rPr>
    </w:lvl>
  </w:abstractNum>
  <w:abstractNum w:abstractNumId="5">
    <w:nsid w:val="7CDA8AEA"/>
    <w:multiLevelType w:val="singleLevel"/>
    <w:tmpl w:val="7CDA8AEA"/>
    <w:lvl w:ilvl="0" w:tentative="0">
      <w:start w:val="4"/>
      <w:numFmt w:val="decimal"/>
      <w:suff w:val="nothing"/>
      <w:lvlText w:val="（%1）"/>
      <w:lvlJc w:val="left"/>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DRhNTE1ZTU2MDdlMmM5MmYwMmY2ZmU2M2MxODIifQ=="/>
  </w:docVars>
  <w:rsids>
    <w:rsidRoot w:val="18EA4B00"/>
    <w:rsid w:val="0096729C"/>
    <w:rsid w:val="0F661B30"/>
    <w:rsid w:val="18EA4B00"/>
    <w:rsid w:val="1DB84945"/>
    <w:rsid w:val="685753F4"/>
    <w:rsid w:val="72DD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500" w:lineRule="exact"/>
      <w:outlineLvl w:val="0"/>
    </w:pPr>
    <w:rPr>
      <w:u w:val="single"/>
    </w:rPr>
  </w:style>
  <w:style w:type="paragraph" w:styleId="4">
    <w:name w:val="heading 2"/>
    <w:basedOn w:val="1"/>
    <w:next w:val="1"/>
    <w:link w:val="1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1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ascii="宋体" w:hAnsi="宋体"/>
      <w:bCs/>
      <w:kern w:val="0"/>
      <w:sz w:val="28"/>
    </w:rPr>
  </w:style>
  <w:style w:type="paragraph" w:styleId="7">
    <w:name w:val="index 8"/>
    <w:basedOn w:val="1"/>
    <w:next w:val="1"/>
    <w:semiHidden/>
    <w:uiPriority w:val="0"/>
    <w:pPr>
      <w:ind w:left="1680" w:hanging="210"/>
      <w:jc w:val="left"/>
    </w:pPr>
    <w:rPr>
      <w:sz w:val="18"/>
      <w:szCs w:val="18"/>
    </w:rPr>
  </w:style>
  <w:style w:type="paragraph" w:styleId="8">
    <w:name w:val="Plain Text"/>
    <w:basedOn w:val="1"/>
    <w:unhideWhenUsed/>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11"/>
    <w:basedOn w:val="13"/>
    <w:qFormat/>
    <w:uiPriority w:val="0"/>
    <w:rPr>
      <w:rFonts w:hint="default" w:ascii="Times New Roman" w:hAnsi="Times New Roman" w:cs="Times New Roman"/>
      <w:color w:val="000000"/>
      <w:sz w:val="20"/>
      <w:szCs w:val="20"/>
      <w:u w:val="none"/>
    </w:rPr>
  </w:style>
  <w:style w:type="character" w:customStyle="1" w:styleId="15">
    <w:name w:val="标题 3 Char"/>
    <w:link w:val="5"/>
    <w:uiPriority w:val="0"/>
    <w:rPr>
      <w:b/>
      <w:sz w:val="32"/>
    </w:rPr>
  </w:style>
  <w:style w:type="character" w:customStyle="1" w:styleId="16">
    <w:name w:val="标题 2 Char"/>
    <w:link w:val="4"/>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5606</Words>
  <Characters>6547</Characters>
  <Lines>0</Lines>
  <Paragraphs>0</Paragraphs>
  <TotalTime>1362</TotalTime>
  <ScaleCrop>false</ScaleCrop>
  <LinksUpToDate>false</LinksUpToDate>
  <CharactersWithSpaces>7218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2023-03-22T05:37:00Z</dcterms:created>
  <dc:creator>Administrator</dc:creator>
  <cp:lastModifiedBy>Administrator</cp:lastModifiedBy>
  <cp:lastPrinted>2023-04-10T01:36:44Z</cp:lastPrinted>
  <dcterms:modified xsi:type="dcterms:W3CDTF">2023-04-10T05:17:47Z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6F8162F31B964F1681C305731A270EF3</vt:lpwstr>
  </property>
</Properties>
</file>