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袋式过滤器采购项目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ZSNY/SBBJ2311006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袋式过滤器</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十一</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878"/>
      <w:bookmarkStart w:id="4" w:name="_Toc530583921"/>
      <w:bookmarkStart w:id="5" w:name="_Toc699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袋式过滤器</w:t>
      </w:r>
      <w:r>
        <w:rPr>
          <w:rFonts w:hint="eastAsia" w:ascii="仿宋" w:hAnsi="仿宋" w:eastAsia="仿宋" w:cs="仿宋"/>
          <w:sz w:val="30"/>
          <w:szCs w:val="30"/>
        </w:rPr>
        <w:t>一</w:t>
      </w:r>
      <w:r>
        <w:rPr>
          <w:rFonts w:hint="eastAsia" w:ascii="仿宋" w:hAnsi="仿宋" w:eastAsia="仿宋" w:cs="仿宋"/>
          <w:sz w:val="30"/>
          <w:szCs w:val="30"/>
          <w:lang w:eastAsia="zh-CN"/>
        </w:rPr>
        <w:t>套</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ZSNY/SBBJ2311006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1" w:type="pct"/>
        <w:jc w:val="center"/>
        <w:tblLayout w:type="autofit"/>
        <w:tblCellMar>
          <w:top w:w="0" w:type="dxa"/>
          <w:left w:w="108" w:type="dxa"/>
          <w:bottom w:w="0" w:type="dxa"/>
          <w:right w:w="108" w:type="dxa"/>
        </w:tblCellMar>
      </w:tblPr>
      <w:tblGrid>
        <w:gridCol w:w="886"/>
        <w:gridCol w:w="1974"/>
        <w:gridCol w:w="2894"/>
        <w:gridCol w:w="907"/>
        <w:gridCol w:w="1304"/>
        <w:gridCol w:w="1304"/>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袋式过滤器</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型号12P2S，材质304不锈钢，进出口DN150，设计流量240m³/h，设计压力1mpa</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台</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48000.00/台</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人民币肆万捌</w:t>
      </w:r>
      <w:bookmarkStart w:id="20" w:name="_GoBack"/>
      <w:bookmarkEnd w:id="20"/>
      <w:r>
        <w:rPr>
          <w:rFonts w:hint="eastAsia" w:ascii="仿宋" w:hAnsi="仿宋" w:eastAsia="仿宋" w:cs="仿宋"/>
          <w:sz w:val="30"/>
          <w:szCs w:val="30"/>
          <w:lang w:eastAsia="zh-CN"/>
        </w:rPr>
        <w:t>仟</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11月15</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11月10</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530583922"/>
      <w:bookmarkStart w:id="10" w:name="_Toc23057"/>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w:t>
      </w:r>
      <w:r>
        <w:rPr>
          <w:rFonts w:hint="eastAsia" w:ascii="仿宋" w:hAnsi="仿宋" w:eastAsia="仿宋" w:cs="仿宋"/>
          <w:color w:val="auto"/>
          <w:kern w:val="2"/>
          <w:sz w:val="30"/>
          <w:szCs w:val="30"/>
        </w:rPr>
        <w:t>根据采购人实际需要</w:t>
      </w:r>
      <w:r>
        <w:rPr>
          <w:rFonts w:hint="eastAsia" w:ascii="仿宋" w:hAnsi="仿宋" w:eastAsia="仿宋" w:cs="仿宋"/>
          <w:color w:val="auto"/>
          <w:kern w:val="2"/>
          <w:sz w:val="30"/>
          <w:szCs w:val="30"/>
          <w:lang w:eastAsia="zh-CN"/>
        </w:rPr>
        <w:t>，</w:t>
      </w: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20个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r>
        <w:rPr>
          <w:rFonts w:hint="eastAsia" w:ascii="仿宋" w:hAnsi="仿宋" w:eastAsia="仿宋" w:cs="仿宋"/>
          <w:color w:val="auto"/>
          <w:kern w:val="2"/>
          <w:sz w:val="30"/>
          <w:szCs w:val="30"/>
          <w:lang w:eastAsia="zh-CN"/>
        </w:rPr>
        <w:t>并完成安装</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中标人完成供货后，</w:t>
      </w:r>
      <w:r>
        <w:rPr>
          <w:rFonts w:hint="eastAsia" w:ascii="仿宋" w:hAnsi="仿宋" w:eastAsia="仿宋" w:cs="仿宋"/>
          <w:color w:val="auto"/>
          <w:kern w:val="2"/>
          <w:sz w:val="30"/>
          <w:szCs w:val="30"/>
        </w:rPr>
        <w:t>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中标人完成供货后，</w:t>
      </w:r>
      <w:r>
        <w:rPr>
          <w:rFonts w:hint="eastAsia" w:ascii="仿宋" w:hAnsi="仿宋" w:eastAsia="仿宋" w:cs="仿宋"/>
          <w:color w:val="auto"/>
          <w:kern w:val="2"/>
          <w:sz w:val="30"/>
          <w:szCs w:val="30"/>
        </w:rPr>
        <w:t>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eastAsia="zh-CN"/>
        </w:rPr>
        <w:t>袋式过滤器</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ZSNY/SBBJ2311006</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绍兴市再生能源发展有限公司袋式过滤器 </w:t>
      </w:r>
      <w:r>
        <w:rPr>
          <w:rFonts w:hint="eastAsia" w:ascii="仿宋" w:hAnsi="仿宋" w:eastAsia="仿宋" w:cs="仿宋"/>
          <w:sz w:val="30"/>
          <w:szCs w:val="30"/>
          <w:u w:val="none"/>
          <w:lang w:val="en-US" w:eastAsia="zh-CN"/>
        </w:rPr>
        <w:t>项目。</w:t>
      </w:r>
    </w:p>
    <w:tbl>
      <w:tblPr>
        <w:tblStyle w:val="13"/>
        <w:tblW w:w="4979" w:type="pct"/>
        <w:jc w:val="center"/>
        <w:tblLayout w:type="fixed"/>
        <w:tblCellMar>
          <w:top w:w="0" w:type="dxa"/>
          <w:left w:w="108" w:type="dxa"/>
          <w:bottom w:w="0" w:type="dxa"/>
          <w:right w:w="108" w:type="dxa"/>
        </w:tblCellMar>
      </w:tblPr>
      <w:tblGrid>
        <w:gridCol w:w="696"/>
        <w:gridCol w:w="1643"/>
        <w:gridCol w:w="1815"/>
        <w:gridCol w:w="743"/>
        <w:gridCol w:w="758"/>
        <w:gridCol w:w="1198"/>
        <w:gridCol w:w="1198"/>
        <w:gridCol w:w="1198"/>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2"/>
                <w:szCs w:val="22"/>
                <w:u w:val="none"/>
                <w:lang w:val="en-US" w:eastAsia="zh-CN" w:bidi="ar"/>
              </w:rPr>
              <w:t>袋式过滤器</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2"/>
                <w:szCs w:val="22"/>
                <w:u w:val="none"/>
                <w:lang w:val="en-US" w:eastAsia="zh-CN" w:bidi="ar"/>
              </w:rPr>
              <w:t>型号12P2S，材质304不锈钢，进出口DN150，设计流量240m³/h，设计压力1mpa</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2"/>
                <w:szCs w:val="22"/>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2"/>
                <w:szCs w:val="22"/>
                <w:u w:val="none"/>
                <w:lang w:val="en-US" w:eastAsia="zh-CN" w:bidi="ar"/>
              </w:rPr>
              <w:t>台</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48000.00/台</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中标人完成供货后，</w:t>
      </w:r>
      <w:r>
        <w:rPr>
          <w:rFonts w:hint="eastAsia" w:ascii="仿宋" w:hAnsi="仿宋" w:eastAsia="仿宋" w:cs="仿宋"/>
          <w:color w:val="auto"/>
          <w:kern w:val="2"/>
          <w:sz w:val="30"/>
          <w:szCs w:val="30"/>
        </w:rPr>
        <w:t>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人民币肆万捌仟</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8839328"/>
      <w:bookmarkStart w:id="18" w:name="_Toc10316567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袋式过滤器</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4D825E5"/>
    <w:rsid w:val="05CD08CD"/>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6E74B8"/>
    <w:rsid w:val="27704DB5"/>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D7571"/>
    <w:rsid w:val="398E418A"/>
    <w:rsid w:val="3996009B"/>
    <w:rsid w:val="3997709B"/>
    <w:rsid w:val="39A55AE7"/>
    <w:rsid w:val="3A351BE0"/>
    <w:rsid w:val="3B0953A4"/>
    <w:rsid w:val="3C302F1C"/>
    <w:rsid w:val="3C8719BD"/>
    <w:rsid w:val="3CE46170"/>
    <w:rsid w:val="3D0606FC"/>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480" w:lineRule="auto"/>
      <w:ind w:firstLine="600"/>
    </w:pPr>
    <w:rPr>
      <w:sz w:val="28"/>
    </w:rPr>
  </w:style>
  <w:style w:type="paragraph" w:styleId="5">
    <w:name w:val="annotation text"/>
    <w:basedOn w:val="1"/>
    <w:qFormat/>
    <w:uiPriority w:val="0"/>
    <w:pPr>
      <w:jc w:val="left"/>
    </w:pPr>
  </w:style>
  <w:style w:type="paragraph" w:styleId="6">
    <w:name w:val="Body Text"/>
    <w:basedOn w:val="1"/>
    <w:next w:val="1"/>
    <w:qFormat/>
    <w:uiPriority w:val="1"/>
    <w:pPr>
      <w:spacing w:after="120" w:afterLines="0"/>
    </w:p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qFormat/>
    <w:uiPriority w:val="0"/>
    <w:rPr>
      <w:kern w:val="2"/>
      <w:sz w:val="18"/>
      <w:szCs w:val="18"/>
    </w:rPr>
  </w:style>
  <w:style w:type="character" w:customStyle="1" w:styleId="24">
    <w:name w:val="批注框文本 Char"/>
    <w:basedOn w:val="15"/>
    <w:link w:val="7"/>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eastAsia="宋体"/>
      <w:sz w:val="24"/>
      <w:szCs w:val="24"/>
    </w:rPr>
  </w:style>
  <w:style w:type="character" w:customStyle="1" w:styleId="35">
    <w:name w:val="标题 1 Char"/>
    <w:link w:val="4"/>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2</TotalTime>
  <ScaleCrop>false</ScaleCrop>
  <LinksUpToDate>false</LinksUpToDate>
  <CharactersWithSpaces>4378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2023-11-08T01:38:52Z</cp:lastPrinted>
  <dcterms:modified xsi:type="dcterms:W3CDTF">2023-11-08T01:39:01Z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07DEC81FD3E8410C8FC7D2A5303090D3</vt:lpwstr>
  </property>
</Properties>
</file>