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电线电缆采购项目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ZSNY/SBBJ2310036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电线电缆</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电线电缆</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ZSNY/SBBJ2310036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0" w:type="pct"/>
        <w:jc w:val="center"/>
        <w:tblLayout w:type="autofit"/>
        <w:tblCellMar>
          <w:top w:w="0" w:type="dxa"/>
          <w:left w:w="108" w:type="dxa"/>
          <w:bottom w:w="0" w:type="dxa"/>
          <w:right w:w="108" w:type="dxa"/>
        </w:tblCellMar>
      </w:tblPr>
      <w:tblGrid>
        <w:gridCol w:w="696"/>
        <w:gridCol w:w="1733"/>
        <w:gridCol w:w="2680"/>
        <w:gridCol w:w="696"/>
        <w:gridCol w:w="1086"/>
        <w:gridCol w:w="2376"/>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限价（单价/元/米）</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电缆</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YJV4*6 0.6/1kV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电缆</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YJV4*4 0.6/1kV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电缆</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JHS4*2.5 0.6/1kV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电缆</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KVVP 4*1.5</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纯铜电线</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黄色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纯铜电线</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绿色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纯铜电线</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红色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纯铜电线</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蓝色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纯铜电线</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黄绿双色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人民币壹万捌仟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11月15</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bookmarkStart w:id="20" w:name="_GoBack"/>
      <w:bookmarkEnd w:id="20"/>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11月10</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一次性</w:t>
      </w:r>
      <w:r>
        <w:rPr>
          <w:rFonts w:hint="eastAsia" w:ascii="仿宋" w:hAnsi="仿宋" w:eastAsia="仿宋" w:cs="仿宋"/>
          <w:color w:val="auto"/>
          <w:kern w:val="2"/>
          <w:sz w:val="30"/>
          <w:szCs w:val="30"/>
        </w:rPr>
        <w:t>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电线电缆</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ZSNY/SBBJ2310036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绍兴市再生能源发展有限公司电线电缆 </w:t>
      </w:r>
      <w:r>
        <w:rPr>
          <w:rFonts w:hint="eastAsia" w:ascii="仿宋" w:hAnsi="仿宋" w:eastAsia="仿宋" w:cs="仿宋"/>
          <w:sz w:val="30"/>
          <w:szCs w:val="30"/>
          <w:u w:val="none"/>
          <w:lang w:val="en-US" w:eastAsia="zh-CN"/>
        </w:rPr>
        <w:t>项目。</w:t>
      </w:r>
    </w:p>
    <w:tbl>
      <w:tblPr>
        <w:tblStyle w:val="13"/>
        <w:tblW w:w="4998" w:type="pct"/>
        <w:jc w:val="center"/>
        <w:tblLayout w:type="autofit"/>
        <w:tblCellMar>
          <w:top w:w="0" w:type="dxa"/>
          <w:left w:w="108" w:type="dxa"/>
          <w:bottom w:w="0" w:type="dxa"/>
          <w:right w:w="108" w:type="dxa"/>
        </w:tblCellMar>
      </w:tblPr>
      <w:tblGrid>
        <w:gridCol w:w="618"/>
        <w:gridCol w:w="1866"/>
        <w:gridCol w:w="1208"/>
        <w:gridCol w:w="660"/>
        <w:gridCol w:w="673"/>
        <w:gridCol w:w="1065"/>
        <w:gridCol w:w="1065"/>
        <w:gridCol w:w="1065"/>
        <w:gridCol w:w="1065"/>
      </w:tblGrid>
      <w:tr>
        <w:tblPrEx>
          <w:tblCellMar>
            <w:top w:w="0" w:type="dxa"/>
            <w:left w:w="108" w:type="dxa"/>
            <w:bottom w:w="0" w:type="dxa"/>
            <w:right w:w="108" w:type="dxa"/>
          </w:tblCellMar>
        </w:tblPrEx>
        <w:trPr>
          <w:trHeight w:val="467"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电缆</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YJV4*6 0.6/1kV</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电缆</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YJV4*4 0.6/1kV</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电缆</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JHS4*2.5 0.6/1kV</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电缆</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KVVP 4*1.5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纯铜电线</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黄色</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纯铜电线</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绿色</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纯铜电线</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红色</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纯铜电线</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蓝色</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纯铜电线</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BV6 </w:t>
            </w:r>
            <w:r>
              <w:rPr>
                <w:rFonts w:hint="eastAsia" w:ascii="宋体" w:hAnsi="宋体" w:eastAsia="宋体" w:cs="宋体"/>
                <w:i w:val="0"/>
                <w:iCs w:val="0"/>
                <w:color w:val="000000"/>
                <w:kern w:val="0"/>
                <w:sz w:val="21"/>
                <w:szCs w:val="21"/>
                <w:u w:val="none"/>
                <w:lang w:val="en-US" w:eastAsia="zh-CN" w:bidi="ar"/>
              </w:rPr>
              <w:t>黄绿双色</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人民币壹万捌仟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电线电缆</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4DC62D4"/>
    <w:rsid w:val="55C54FE9"/>
    <w:rsid w:val="55E07717"/>
    <w:rsid w:val="56397366"/>
    <w:rsid w:val="58080247"/>
    <w:rsid w:val="5950112B"/>
    <w:rsid w:val="59C3293C"/>
    <w:rsid w:val="5A1C766A"/>
    <w:rsid w:val="5CF528AB"/>
    <w:rsid w:val="5D132301"/>
    <w:rsid w:val="5F1E1E73"/>
    <w:rsid w:val="5F3D2077"/>
    <w:rsid w:val="612A3DEE"/>
    <w:rsid w:val="62B67083"/>
    <w:rsid w:val="649C599A"/>
    <w:rsid w:val="66B027B6"/>
    <w:rsid w:val="671A2875"/>
    <w:rsid w:val="67966EFB"/>
    <w:rsid w:val="67B628F5"/>
    <w:rsid w:val="682119CD"/>
    <w:rsid w:val="69A94E0C"/>
    <w:rsid w:val="6B656B47"/>
    <w:rsid w:val="6B7E1643"/>
    <w:rsid w:val="6BA81F99"/>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17</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2023-11-08T00:31:05Z</cp:lastPrinted>
  <dcterms:modified xsi:type="dcterms:W3CDTF">2023-11-08T00:39:42Z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