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钢材采购项目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ZSNY/SBBJ2308027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钢材</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九</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钢材</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ZSNY/SBBJ2308027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16"/>
        <w:gridCol w:w="1903"/>
        <w:gridCol w:w="2823"/>
        <w:gridCol w:w="836"/>
        <w:gridCol w:w="1233"/>
        <w:gridCol w:w="1656"/>
      </w:tblGrid>
      <w:tr>
        <w:tblPrEx>
          <w:tblCellMar>
            <w:top w:w="0" w:type="dxa"/>
            <w:left w:w="108" w:type="dxa"/>
            <w:bottom w:w="0" w:type="dxa"/>
            <w:right w:w="108" w:type="dxa"/>
          </w:tblCellMar>
        </w:tblPrEx>
        <w:trPr>
          <w:trHeight w:val="90"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auto"/>
                <w:kern w:val="0"/>
                <w:sz w:val="21"/>
                <w:szCs w:val="21"/>
                <w:u w:val="none"/>
                <w:lang w:val="en-US" w:eastAsia="zh-CN" w:bidi="ar"/>
              </w:rPr>
              <w:t>48*3.5 20</w:t>
            </w:r>
            <w:r>
              <w:rPr>
                <w:rFonts w:hint="eastAsia" w:ascii="宋体" w:hAnsi="宋体" w:eastAsia="宋体" w:cs="宋体"/>
                <w:i w:val="0"/>
                <w:iCs w:val="0"/>
                <w:color w:val="auto"/>
                <w:kern w:val="0"/>
                <w:sz w:val="21"/>
                <w:szCs w:val="21"/>
                <w:u w:val="none"/>
                <w:lang w:val="en-US" w:eastAsia="zh-CN" w:bidi="ar"/>
              </w:rPr>
              <w:t>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76*4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196</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3</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108*4.5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4</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5</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5*50</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6</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10CM*10CM*0.5CM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7</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碳钢扁铁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50*4</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8</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扁铁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40*4</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9</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镀锌管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auto"/>
                <w:kern w:val="0"/>
                <w:sz w:val="21"/>
                <w:szCs w:val="21"/>
                <w:u w:val="none"/>
                <w:lang w:val="en-US" w:eastAsia="zh-CN" w:bidi="ar"/>
              </w:rPr>
              <w:t>DN20 6</w:t>
            </w:r>
            <w:r>
              <w:rPr>
                <w:rFonts w:hint="eastAsia" w:ascii="宋体" w:hAnsi="宋体" w:eastAsia="宋体" w:cs="宋体"/>
                <w:i w:val="0"/>
                <w:iCs w:val="0"/>
                <w:color w:val="auto"/>
                <w:kern w:val="0"/>
                <w:sz w:val="21"/>
                <w:szCs w:val="21"/>
                <w:u w:val="none"/>
                <w:lang w:val="en-US" w:eastAsia="zh-CN" w:bidi="ar"/>
              </w:rPr>
              <w:t>米</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4"/>
                <w:szCs w:val="24"/>
                <w:u w:val="none"/>
                <w:lang w:val="en-US" w:eastAsia="zh-CN" w:bidi="ar"/>
              </w:rPr>
              <w:t>根</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10</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槽钢</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镀锌槽钢</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碳钢钢板</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3mm*1.51m*6m</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13</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钢板</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3mm*1.51m*6m 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14</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40*3</w:t>
            </w:r>
            <w:r>
              <w:rPr>
                <w:rFonts w:hint="eastAsia" w:ascii="宋体" w:hAnsi="宋体" w:cs="宋体"/>
                <w:i w:val="0"/>
                <w:iCs w:val="0"/>
                <w:color w:val="auto"/>
                <w:kern w:val="0"/>
                <w:sz w:val="22"/>
                <w:szCs w:val="22"/>
                <w:u w:val="none"/>
                <w:lang w:val="en-US" w:eastAsia="zh-CN" w:bidi="ar"/>
              </w:rPr>
              <w:t xml:space="preserve">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5.22万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10月20</w:t>
      </w:r>
      <w:bookmarkStart w:id="20" w:name="_GoBack"/>
      <w:bookmarkEnd w:id="20"/>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本项目为单次供货项目</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钢材</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ZSNY/SBBJ2308027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绍兴市再生能源发展有限公司钢材采购 </w:t>
      </w:r>
      <w:r>
        <w:rPr>
          <w:rFonts w:hint="eastAsia" w:ascii="仿宋" w:hAnsi="仿宋" w:eastAsia="仿宋" w:cs="仿宋"/>
          <w:sz w:val="30"/>
          <w:szCs w:val="30"/>
          <w:u w:val="none"/>
          <w:lang w:val="en-US" w:eastAsia="zh-CN"/>
        </w:rPr>
        <w:t>项目。</w:t>
      </w:r>
    </w:p>
    <w:tbl>
      <w:tblPr>
        <w:tblStyle w:val="13"/>
        <w:tblW w:w="5000" w:type="pct"/>
        <w:jc w:val="center"/>
        <w:tblLayout w:type="autofit"/>
        <w:tblCellMar>
          <w:top w:w="0" w:type="dxa"/>
          <w:left w:w="108" w:type="dxa"/>
          <w:bottom w:w="0" w:type="dxa"/>
          <w:right w:w="108" w:type="dxa"/>
        </w:tblCellMar>
      </w:tblPr>
      <w:tblGrid>
        <w:gridCol w:w="655"/>
        <w:gridCol w:w="1973"/>
        <w:gridCol w:w="1862"/>
        <w:gridCol w:w="700"/>
        <w:gridCol w:w="714"/>
        <w:gridCol w:w="1128"/>
        <w:gridCol w:w="1128"/>
        <w:gridCol w:w="1128"/>
      </w:tblGrid>
      <w:tr>
        <w:tblPrEx>
          <w:tblCellMar>
            <w:top w:w="0" w:type="dxa"/>
            <w:left w:w="108" w:type="dxa"/>
            <w:bottom w:w="0" w:type="dxa"/>
            <w:right w:w="108" w:type="dxa"/>
          </w:tblCellMar>
        </w:tblPrEx>
        <w:trPr>
          <w:trHeight w:val="467"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Arial" w:hAnsi="Arial" w:cs="Arial"/>
                <w:i w:val="0"/>
                <w:iCs w:val="0"/>
                <w:color w:val="auto"/>
                <w:kern w:val="0"/>
                <w:sz w:val="20"/>
                <w:szCs w:val="20"/>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auto"/>
                <w:kern w:val="0"/>
                <w:sz w:val="21"/>
                <w:szCs w:val="21"/>
                <w:u w:val="none"/>
                <w:lang w:val="en-US" w:eastAsia="zh-CN" w:bidi="ar"/>
              </w:rPr>
              <w:t>48*3.5 20</w:t>
            </w:r>
            <w:r>
              <w:rPr>
                <w:rFonts w:hint="eastAsia" w:ascii="宋体" w:hAnsi="宋体" w:eastAsia="宋体" w:cs="宋体"/>
                <w:i w:val="0"/>
                <w:iCs w:val="0"/>
                <w:color w:val="auto"/>
                <w:kern w:val="0"/>
                <w:sz w:val="21"/>
                <w:szCs w:val="21"/>
                <w:u w:val="none"/>
                <w:lang w:val="en-US" w:eastAsia="zh-CN" w:bidi="ar"/>
              </w:rPr>
              <w:t>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76*4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196</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108*4.5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4</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8*80</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5*50</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6</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10CM*10CM*0.5CM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auto"/>
                <w:kern w:val="0"/>
                <w:sz w:val="22"/>
                <w:szCs w:val="22"/>
                <w:u w:val="none"/>
                <w:lang w:val="en-US" w:eastAsia="zh-CN" w:bidi="ar"/>
              </w:rPr>
              <w:t>6</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7</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碳钢扁铁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50*4</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8</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扁铁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40*4</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9</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镀锌管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auto"/>
                <w:kern w:val="0"/>
                <w:sz w:val="21"/>
                <w:szCs w:val="21"/>
                <w:u w:val="none"/>
                <w:lang w:val="en-US" w:eastAsia="zh-CN" w:bidi="ar"/>
              </w:rPr>
              <w:t>DN20 6</w:t>
            </w:r>
            <w:r>
              <w:rPr>
                <w:rFonts w:hint="eastAsia" w:ascii="宋体" w:hAnsi="宋体" w:eastAsia="宋体" w:cs="宋体"/>
                <w:i w:val="0"/>
                <w:iCs w:val="0"/>
                <w:color w:val="auto"/>
                <w:kern w:val="0"/>
                <w:sz w:val="21"/>
                <w:szCs w:val="21"/>
                <w:u w:val="none"/>
                <w:lang w:val="en-US" w:eastAsia="zh-CN" w:bidi="ar"/>
              </w:rPr>
              <w:t>米</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根</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10</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槽钢</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8#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11</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镀锌槽钢</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6#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12</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碳钢钢板</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3mm*1.51m*6m</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张</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13</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钢板</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3mm*1.51m*6m 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张</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14</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40*3</w:t>
            </w:r>
            <w:r>
              <w:rPr>
                <w:rFonts w:hint="eastAsia" w:ascii="宋体" w:hAnsi="宋体" w:cs="宋体"/>
                <w:i w:val="0"/>
                <w:iCs w:val="0"/>
                <w:color w:val="auto"/>
                <w:kern w:val="0"/>
                <w:sz w:val="22"/>
                <w:szCs w:val="22"/>
                <w:u w:val="none"/>
                <w:lang w:val="en-US" w:eastAsia="zh-CN" w:bidi="ar"/>
              </w:rPr>
              <w:t xml:space="preserve">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150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相关要求：1、无缝管等钢管管材以到货实际米数*单价结算，实际到货长度不得超过约定数量的5%。</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钢材</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46C2882"/>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5412C82"/>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7D7CB5"/>
    <w:rsid w:val="3EA30F9B"/>
    <w:rsid w:val="3F2D02B4"/>
    <w:rsid w:val="3F7C50B1"/>
    <w:rsid w:val="406B2371"/>
    <w:rsid w:val="407E15A7"/>
    <w:rsid w:val="40AA3B81"/>
    <w:rsid w:val="411C5733"/>
    <w:rsid w:val="417112FA"/>
    <w:rsid w:val="42D57A4D"/>
    <w:rsid w:val="436A096E"/>
    <w:rsid w:val="44544A76"/>
    <w:rsid w:val="449544C5"/>
    <w:rsid w:val="44A55070"/>
    <w:rsid w:val="45530393"/>
    <w:rsid w:val="45C2191D"/>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35277"/>
    <w:rsid w:val="6CDB032D"/>
    <w:rsid w:val="6DBD736C"/>
    <w:rsid w:val="6DF45A5A"/>
    <w:rsid w:val="6E5526FF"/>
    <w:rsid w:val="6F2B1820"/>
    <w:rsid w:val="6F412F7A"/>
    <w:rsid w:val="707E74C2"/>
    <w:rsid w:val="710D0440"/>
    <w:rsid w:val="71C5585F"/>
    <w:rsid w:val="720E79AF"/>
    <w:rsid w:val="73A1381E"/>
    <w:rsid w:val="73A15C18"/>
    <w:rsid w:val="7459468D"/>
    <w:rsid w:val="749131D7"/>
    <w:rsid w:val="756F240E"/>
    <w:rsid w:val="779817DA"/>
    <w:rsid w:val="77D476E8"/>
    <w:rsid w:val="782A7918"/>
    <w:rsid w:val="78892C8F"/>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2023-10-11T07:19:54Z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