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水泵配件</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ZSNY/SBBJ2210011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2022年12月份水泵配件采购项目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bookmarkStart w:id="11" w:name="_GoBack"/>
      <w:bookmarkEnd w:id="11"/>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需对2022年12月份水泵配件进行采购，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ZSNY/SBBJ2210011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1976"/>
        <w:gridCol w:w="289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2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8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进泥泵定子</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兴龙泵业 XG090B03ZQ</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浓液回喷泵万向节</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耐驰泵 NM076BY02S12V</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109-30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东方泵业DFW125-200B/2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立式多级泵</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南方泵业CDL20-6FSWPC，不需要电机及水泵底座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卸酸碱泵</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SZ50-32-160/4SF26</w:t>
            </w:r>
            <w:r>
              <w:rPr>
                <w:rFonts w:hint="eastAsia" w:ascii="宋体" w:hAnsi="宋体" w:eastAsia="宋体" w:cs="宋体"/>
                <w:i w:val="0"/>
                <w:iCs w:val="0"/>
                <w:color w:val="000000"/>
                <w:kern w:val="0"/>
                <w:sz w:val="21"/>
                <w:szCs w:val="21"/>
                <w:u w:val="none"/>
                <w:lang w:val="en-US" w:eastAsia="zh-CN" w:bidi="ar"/>
              </w:rPr>
              <w:t>，南方泵业，流量</w:t>
            </w:r>
            <w:r>
              <w:rPr>
                <w:rFonts w:hint="default" w:ascii="Times New Roman" w:hAnsi="Times New Roman" w:eastAsia="宋体" w:cs="Times New Roman"/>
                <w:i w:val="0"/>
                <w:iCs w:val="0"/>
                <w:color w:val="000000"/>
                <w:kern w:val="0"/>
                <w:sz w:val="21"/>
                <w:szCs w:val="21"/>
                <w:u w:val="none"/>
                <w:lang w:val="en-US" w:eastAsia="zh-CN" w:bidi="ar"/>
              </w:rPr>
              <w:t>10m 3 /h</w:t>
            </w:r>
            <w:r>
              <w:rPr>
                <w:rFonts w:hint="eastAsia" w:ascii="宋体" w:hAnsi="宋体" w:eastAsia="宋体" w:cs="宋体"/>
                <w:i w:val="0"/>
                <w:iCs w:val="0"/>
                <w:color w:val="000000"/>
                <w:kern w:val="0"/>
                <w:sz w:val="21"/>
                <w:szCs w:val="21"/>
                <w:u w:val="none"/>
                <w:lang w:val="en-US" w:eastAsia="zh-CN" w:bidi="ar"/>
              </w:rPr>
              <w:t>，扬程</w:t>
            </w:r>
            <w:r>
              <w:rPr>
                <w:rFonts w:hint="default" w:ascii="Times New Roman" w:hAnsi="Times New Roman" w:eastAsia="宋体" w:cs="Times New Roman"/>
                <w:i w:val="0"/>
                <w:iCs w:val="0"/>
                <w:color w:val="000000"/>
                <w:kern w:val="0"/>
                <w:sz w:val="21"/>
                <w:szCs w:val="21"/>
                <w:u w:val="none"/>
                <w:lang w:val="en-US" w:eastAsia="zh-CN" w:bidi="ar"/>
              </w:rPr>
              <w:t>30m</w:t>
            </w:r>
            <w:r>
              <w:rPr>
                <w:rFonts w:hint="eastAsia" w:ascii="宋体" w:hAnsi="宋体" w:eastAsia="宋体" w:cs="宋体"/>
                <w:i w:val="0"/>
                <w:iCs w:val="0"/>
                <w:color w:val="000000"/>
                <w:kern w:val="0"/>
                <w:sz w:val="21"/>
                <w:szCs w:val="21"/>
                <w:u w:val="none"/>
                <w:lang w:val="en-US" w:eastAsia="zh-CN" w:bidi="ar"/>
              </w:rPr>
              <w:t xml:space="preserve">，叶轮材质 </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氟塑料。不需要配电机，需随泵配套2个机械密封</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61"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不锈钢潜水泵</w:t>
            </w:r>
          </w:p>
        </w:tc>
        <w:tc>
          <w:tcPr>
            <w:tcW w:w="2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东方泵业50-25-40,380V，50WQ/S11061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12月23</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182"/>
        <w:gridCol w:w="2685"/>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进泥泵定子</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兴龙泵业 XG090B03ZQ</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浓液回喷泵万向节</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耐驰泵 NM076BY02S12V</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109-30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东方泵业DFW125-200B/2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立式多级泵</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南方泵业CDL20-6FSWPC，不需要电机及水泵底座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卸酸碱泵</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SZ50-32-160/4SF26</w:t>
            </w:r>
            <w:r>
              <w:rPr>
                <w:rFonts w:hint="eastAsia" w:ascii="宋体" w:hAnsi="宋体" w:eastAsia="宋体" w:cs="宋体"/>
                <w:i w:val="0"/>
                <w:iCs w:val="0"/>
                <w:color w:val="000000"/>
                <w:kern w:val="0"/>
                <w:sz w:val="21"/>
                <w:szCs w:val="21"/>
                <w:u w:val="none"/>
                <w:lang w:val="en-US" w:eastAsia="zh-CN" w:bidi="ar"/>
              </w:rPr>
              <w:t>，南方泵业，流量</w:t>
            </w:r>
            <w:r>
              <w:rPr>
                <w:rFonts w:hint="default" w:ascii="Times New Roman" w:hAnsi="Times New Roman" w:eastAsia="宋体" w:cs="Times New Roman"/>
                <w:i w:val="0"/>
                <w:iCs w:val="0"/>
                <w:color w:val="000000"/>
                <w:kern w:val="0"/>
                <w:sz w:val="21"/>
                <w:szCs w:val="21"/>
                <w:u w:val="none"/>
                <w:lang w:val="en-US" w:eastAsia="zh-CN" w:bidi="ar"/>
              </w:rPr>
              <w:t>10m 3 /h</w:t>
            </w:r>
            <w:r>
              <w:rPr>
                <w:rFonts w:hint="eastAsia" w:ascii="宋体" w:hAnsi="宋体" w:eastAsia="宋体" w:cs="宋体"/>
                <w:i w:val="0"/>
                <w:iCs w:val="0"/>
                <w:color w:val="000000"/>
                <w:kern w:val="0"/>
                <w:sz w:val="21"/>
                <w:szCs w:val="21"/>
                <w:u w:val="none"/>
                <w:lang w:val="en-US" w:eastAsia="zh-CN" w:bidi="ar"/>
              </w:rPr>
              <w:t>，扬程</w:t>
            </w:r>
            <w:r>
              <w:rPr>
                <w:rFonts w:hint="default" w:ascii="Times New Roman" w:hAnsi="Times New Roman" w:eastAsia="宋体" w:cs="Times New Roman"/>
                <w:i w:val="0"/>
                <w:iCs w:val="0"/>
                <w:color w:val="000000"/>
                <w:kern w:val="0"/>
                <w:sz w:val="21"/>
                <w:szCs w:val="21"/>
                <w:u w:val="none"/>
                <w:lang w:val="en-US" w:eastAsia="zh-CN" w:bidi="ar"/>
              </w:rPr>
              <w:t>30m</w:t>
            </w:r>
            <w:r>
              <w:rPr>
                <w:rFonts w:hint="eastAsia" w:ascii="宋体" w:hAnsi="宋体" w:eastAsia="宋体" w:cs="宋体"/>
                <w:i w:val="0"/>
                <w:iCs w:val="0"/>
                <w:color w:val="000000"/>
                <w:kern w:val="0"/>
                <w:sz w:val="21"/>
                <w:szCs w:val="21"/>
                <w:u w:val="none"/>
                <w:lang w:val="en-US" w:eastAsia="zh-CN" w:bidi="ar"/>
              </w:rPr>
              <w:t xml:space="preserve">，叶轮材质 </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氟塑料。不需要配电机，需随泵配套2个机械密封</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不锈钢潜水泵</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东方泵业50-25-40,380V，50WQ/S11061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lang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2022年12月份水泵配件采购项目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ZSNY/SBBJ2212013</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2022年12月份水泵配件采购项目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334" w:type="pct"/>
        <w:jc w:val="center"/>
        <w:tblLayout w:type="fixed"/>
        <w:tblCellMar>
          <w:top w:w="0" w:type="dxa"/>
          <w:left w:w="108" w:type="dxa"/>
          <w:bottom w:w="0" w:type="dxa"/>
          <w:right w:w="108" w:type="dxa"/>
        </w:tblCellMar>
      </w:tblPr>
      <w:tblGrid>
        <w:gridCol w:w="696"/>
        <w:gridCol w:w="1796"/>
        <w:gridCol w:w="1948"/>
        <w:gridCol w:w="845"/>
        <w:gridCol w:w="741"/>
        <w:gridCol w:w="966"/>
        <w:gridCol w:w="1059"/>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进泥泵定子</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兴龙泵业 XG090B03ZQ</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浓液回喷泵万向节</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耐驰泵 NM076BY02S12V</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109-30</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机械密封</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东方泵业DFW125-200B/2</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立式多级泵</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南方泵业CDL20-6FSWPC，不需要电机及水泵底座</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卸酸碱泵</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SZ50-32-160/4SF26</w:t>
            </w:r>
            <w:r>
              <w:rPr>
                <w:rFonts w:hint="eastAsia" w:ascii="宋体" w:hAnsi="宋体" w:eastAsia="宋体" w:cs="宋体"/>
                <w:i w:val="0"/>
                <w:iCs w:val="0"/>
                <w:color w:val="000000"/>
                <w:kern w:val="0"/>
                <w:sz w:val="21"/>
                <w:szCs w:val="21"/>
                <w:u w:val="none"/>
                <w:lang w:val="en-US" w:eastAsia="zh-CN" w:bidi="ar"/>
              </w:rPr>
              <w:t>，南方泵业，流量</w:t>
            </w:r>
            <w:r>
              <w:rPr>
                <w:rFonts w:hint="default" w:ascii="Times New Roman" w:hAnsi="Times New Roman" w:eastAsia="宋体" w:cs="Times New Roman"/>
                <w:i w:val="0"/>
                <w:iCs w:val="0"/>
                <w:color w:val="000000"/>
                <w:kern w:val="0"/>
                <w:sz w:val="21"/>
                <w:szCs w:val="21"/>
                <w:u w:val="none"/>
                <w:lang w:val="en-US" w:eastAsia="zh-CN" w:bidi="ar"/>
              </w:rPr>
              <w:t>10m 3 /h</w:t>
            </w:r>
            <w:r>
              <w:rPr>
                <w:rFonts w:hint="eastAsia" w:ascii="宋体" w:hAnsi="宋体" w:eastAsia="宋体" w:cs="宋体"/>
                <w:i w:val="0"/>
                <w:iCs w:val="0"/>
                <w:color w:val="000000"/>
                <w:kern w:val="0"/>
                <w:sz w:val="21"/>
                <w:szCs w:val="21"/>
                <w:u w:val="none"/>
                <w:lang w:val="en-US" w:eastAsia="zh-CN" w:bidi="ar"/>
              </w:rPr>
              <w:t>，扬程</w:t>
            </w:r>
            <w:r>
              <w:rPr>
                <w:rFonts w:hint="default" w:ascii="Times New Roman" w:hAnsi="Times New Roman" w:eastAsia="宋体" w:cs="Times New Roman"/>
                <w:i w:val="0"/>
                <w:iCs w:val="0"/>
                <w:color w:val="000000"/>
                <w:kern w:val="0"/>
                <w:sz w:val="21"/>
                <w:szCs w:val="21"/>
                <w:u w:val="none"/>
                <w:lang w:val="en-US" w:eastAsia="zh-CN" w:bidi="ar"/>
              </w:rPr>
              <w:t>30m</w:t>
            </w:r>
            <w:r>
              <w:rPr>
                <w:rFonts w:hint="eastAsia" w:ascii="宋体" w:hAnsi="宋体" w:eastAsia="宋体" w:cs="宋体"/>
                <w:i w:val="0"/>
                <w:iCs w:val="0"/>
                <w:color w:val="000000"/>
                <w:kern w:val="0"/>
                <w:sz w:val="21"/>
                <w:szCs w:val="21"/>
                <w:u w:val="none"/>
                <w:lang w:val="en-US" w:eastAsia="zh-CN" w:bidi="ar"/>
              </w:rPr>
              <w:t xml:space="preserve">，叶轮材质 </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氟塑料。不需要配电机，需随泵配套2个机械密封</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台</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7</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不锈钢潜水泵</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东方泵业50-25-40,380V，50WQ/S11061</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jc w:val="both"/>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2022年12月份水泵配件采购项目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AAC280A"/>
    <w:rsid w:val="0C462F7F"/>
    <w:rsid w:val="0C796BDF"/>
    <w:rsid w:val="108D48DF"/>
    <w:rsid w:val="11404772"/>
    <w:rsid w:val="116166BB"/>
    <w:rsid w:val="14CB3316"/>
    <w:rsid w:val="15C34CD1"/>
    <w:rsid w:val="15FC74B3"/>
    <w:rsid w:val="162B3011"/>
    <w:rsid w:val="17C4535F"/>
    <w:rsid w:val="1801559B"/>
    <w:rsid w:val="19737C30"/>
    <w:rsid w:val="1A9133CF"/>
    <w:rsid w:val="1B63546F"/>
    <w:rsid w:val="1B7246FA"/>
    <w:rsid w:val="1BFA1C89"/>
    <w:rsid w:val="1BFD0835"/>
    <w:rsid w:val="1FE44719"/>
    <w:rsid w:val="20D9106A"/>
    <w:rsid w:val="21BF0AF7"/>
    <w:rsid w:val="229B41BD"/>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30D2CFA"/>
    <w:rsid w:val="34AD504F"/>
    <w:rsid w:val="357F6A32"/>
    <w:rsid w:val="35FC4D55"/>
    <w:rsid w:val="360A4C60"/>
    <w:rsid w:val="381F11EC"/>
    <w:rsid w:val="383218F5"/>
    <w:rsid w:val="3AFF5C22"/>
    <w:rsid w:val="3C3207EE"/>
    <w:rsid w:val="3D460D48"/>
    <w:rsid w:val="3F2952D3"/>
    <w:rsid w:val="3F2F6124"/>
    <w:rsid w:val="402145EE"/>
    <w:rsid w:val="41A53458"/>
    <w:rsid w:val="42E525B8"/>
    <w:rsid w:val="44100EF6"/>
    <w:rsid w:val="446F1489"/>
    <w:rsid w:val="44A72860"/>
    <w:rsid w:val="44E069E7"/>
    <w:rsid w:val="450B3D40"/>
    <w:rsid w:val="46820D90"/>
    <w:rsid w:val="489436EA"/>
    <w:rsid w:val="48F10FAE"/>
    <w:rsid w:val="4B6F11C7"/>
    <w:rsid w:val="4C4D3810"/>
    <w:rsid w:val="52222156"/>
    <w:rsid w:val="52272AEF"/>
    <w:rsid w:val="55590643"/>
    <w:rsid w:val="571C3076"/>
    <w:rsid w:val="58774BF2"/>
    <w:rsid w:val="58E044EB"/>
    <w:rsid w:val="59A13A57"/>
    <w:rsid w:val="5B3C5D1B"/>
    <w:rsid w:val="5B8E4DF9"/>
    <w:rsid w:val="5BD8045A"/>
    <w:rsid w:val="5E5B1F26"/>
    <w:rsid w:val="5F0D20B0"/>
    <w:rsid w:val="611F3E76"/>
    <w:rsid w:val="62B733DB"/>
    <w:rsid w:val="62B9199D"/>
    <w:rsid w:val="63CC2B54"/>
    <w:rsid w:val="63D16E8E"/>
    <w:rsid w:val="63F02D22"/>
    <w:rsid w:val="653D69FB"/>
    <w:rsid w:val="663C2FFA"/>
    <w:rsid w:val="67A84D81"/>
    <w:rsid w:val="689F2AE2"/>
    <w:rsid w:val="6A8F12D1"/>
    <w:rsid w:val="6BBC3CB7"/>
    <w:rsid w:val="6C156F89"/>
    <w:rsid w:val="6C412C18"/>
    <w:rsid w:val="6C631AE9"/>
    <w:rsid w:val="6DB33D82"/>
    <w:rsid w:val="6E2B1D30"/>
    <w:rsid w:val="6E903DD6"/>
    <w:rsid w:val="6E9315F2"/>
    <w:rsid w:val="6EDA0742"/>
    <w:rsid w:val="6FB40B76"/>
    <w:rsid w:val="730C59C3"/>
    <w:rsid w:val="741A3CA7"/>
    <w:rsid w:val="761E131B"/>
    <w:rsid w:val="76BE3407"/>
    <w:rsid w:val="7735354B"/>
    <w:rsid w:val="77A02B5C"/>
    <w:rsid w:val="796313F2"/>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3914</Words>
  <Characters>4378</Characters>
  <Lines>0</Lines>
  <Paragraphs>0</Paragraphs>
  <TotalTime>0</TotalTime>
  <ScaleCrop>false</ScaleCrop>
  <LinksUpToDate>false</LinksUpToDate>
  <CharactersWithSpaces>4604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2022-12-21T01:58:06Z</cp:lastPrinted>
  <dcterms:modified xsi:type="dcterms:W3CDTF">2022-12-21T01:58:10Z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