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rPr>
      </w:pPr>
      <w:r>
        <w:rPr>
          <w:rFonts w:hint="eastAsia" w:ascii="仿宋_GB2312" w:hAnsi="宋体" w:eastAsia="仿宋_GB2312"/>
          <w:b/>
          <w:color w:val="auto"/>
          <w:sz w:val="52"/>
          <w:szCs w:val="52"/>
          <w:highlight w:val="none"/>
          <w:lang w:eastAsia="zh-CN"/>
        </w:rPr>
        <w:t>绍兴市再生能源发展有限公司</w:t>
      </w:r>
    </w:p>
    <w:p>
      <w:pPr>
        <w:pStyle w:val="2"/>
        <w:rPr>
          <w:color w:val="auto"/>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2022年6月份</w:t>
      </w:r>
      <w:r>
        <w:rPr>
          <w:rFonts w:hint="eastAsia" w:ascii="仿宋_GB2312" w:hAnsi="宋体" w:eastAsia="仿宋_GB2312"/>
          <w:b/>
          <w:color w:val="auto"/>
          <w:sz w:val="52"/>
          <w:szCs w:val="52"/>
          <w:highlight w:val="none"/>
          <w:u w:val="none"/>
          <w:lang w:val="en-US" w:eastAsia="zh-CN"/>
        </w:rPr>
        <w:t>垃圾吊配件</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ZSNY/SBBJ2206005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2"/>
      <w:bookmarkStart w:id="1" w:name="OLE_LINK53"/>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2022年6月份垃圾吊配件</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六</w:t>
      </w:r>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需对2022年6月份垃圾吊配件进行采购，</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ZSNY/SBBJ2206005</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.采购内容：</w:t>
      </w:r>
    </w:p>
    <w:tbl>
      <w:tblPr>
        <w:tblStyle w:val="8"/>
        <w:tblW w:w="4293" w:type="pct"/>
        <w:jc w:val="center"/>
        <w:tblLayout w:type="autofit"/>
        <w:tblCellMar>
          <w:top w:w="0" w:type="dxa"/>
          <w:left w:w="108" w:type="dxa"/>
          <w:bottom w:w="0" w:type="dxa"/>
          <w:right w:w="108" w:type="dxa"/>
        </w:tblCellMar>
      </w:tblPr>
      <w:tblGrid>
        <w:gridCol w:w="831"/>
        <w:gridCol w:w="2407"/>
        <w:gridCol w:w="2636"/>
        <w:gridCol w:w="849"/>
        <w:gridCol w:w="1250"/>
      </w:tblGrid>
      <w:tr>
        <w:tblPrEx>
          <w:tblCellMar>
            <w:top w:w="0" w:type="dxa"/>
            <w:left w:w="108" w:type="dxa"/>
            <w:bottom w:w="0" w:type="dxa"/>
            <w:right w:w="108" w:type="dxa"/>
          </w:tblCellMar>
        </w:tblPrEx>
        <w:trPr>
          <w:trHeight w:val="90"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82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837" w:hRule="atLeast"/>
          <w:jc w:val="center"/>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垃圾吊</w:t>
            </w:r>
            <w:r>
              <w:rPr>
                <w:rFonts w:hint="eastAsia" w:ascii="宋体" w:hAnsi="宋体" w:eastAsia="宋体" w:cs="宋体"/>
                <w:i w:val="0"/>
                <w:iCs w:val="0"/>
                <w:color w:val="000000"/>
                <w:kern w:val="0"/>
                <w:sz w:val="22"/>
                <w:szCs w:val="22"/>
                <w:u w:val="none"/>
                <w:lang w:val="en-US" w:eastAsia="zh-CN" w:bidi="ar"/>
              </w:rPr>
              <w:t>滑环</w:t>
            </w:r>
          </w:p>
        </w:tc>
        <w:tc>
          <w:tcPr>
            <w:tcW w:w="24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GSK07-04-145-12-340-KL</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相关的销售资质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9</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13957589811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2.联系人：王工    联系电话：18367809201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numPr>
          <w:ilvl w:val="0"/>
          <w:numId w:val="2"/>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bookmarkStart w:id="11" w:name="_GoBack"/>
      <w:bookmarkEnd w:id="11"/>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6月1</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1.采购内容明细</w:t>
      </w:r>
    </w:p>
    <w:tbl>
      <w:tblPr>
        <w:tblStyle w:val="8"/>
        <w:tblW w:w="4419" w:type="pct"/>
        <w:jc w:val="center"/>
        <w:tblLayout w:type="autofit"/>
        <w:tblCellMar>
          <w:top w:w="0" w:type="dxa"/>
          <w:left w:w="108" w:type="dxa"/>
          <w:bottom w:w="0" w:type="dxa"/>
          <w:right w:w="108" w:type="dxa"/>
        </w:tblCellMar>
      </w:tblPr>
      <w:tblGrid>
        <w:gridCol w:w="890"/>
        <w:gridCol w:w="2466"/>
        <w:gridCol w:w="2636"/>
        <w:gridCol w:w="908"/>
        <w:gridCol w:w="1308"/>
      </w:tblGrid>
      <w:tr>
        <w:tblPrEx>
          <w:tblCellMar>
            <w:top w:w="0" w:type="dxa"/>
            <w:left w:w="108" w:type="dxa"/>
            <w:bottom w:w="0" w:type="dxa"/>
            <w:right w:w="108" w:type="dxa"/>
          </w:tblCellMar>
        </w:tblPrEx>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4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6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83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垃圾吊</w:t>
            </w:r>
            <w:r>
              <w:rPr>
                <w:rFonts w:hint="eastAsia" w:ascii="宋体" w:hAnsi="宋体" w:eastAsia="宋体" w:cs="宋体"/>
                <w:i w:val="0"/>
                <w:iCs w:val="0"/>
                <w:color w:val="000000"/>
                <w:kern w:val="0"/>
                <w:sz w:val="22"/>
                <w:szCs w:val="22"/>
                <w:u w:val="none"/>
                <w:lang w:val="en-US" w:eastAsia="zh-CN" w:bidi="ar"/>
              </w:rPr>
              <w:t>滑环</w:t>
            </w:r>
          </w:p>
        </w:tc>
        <w:tc>
          <w:tcPr>
            <w:tcW w:w="26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GSK07-04-145-12-340-KL</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3"/>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、售后要求：对于出现不符合采购人要求的</w:t>
      </w:r>
      <w:r>
        <w:rPr>
          <w:rFonts w:hint="eastAsia" w:ascii="仿宋_GB2312" w:eastAsia="仿宋_GB2312" w:cs="Times New Roman"/>
          <w:color w:val="auto"/>
          <w:kern w:val="2"/>
          <w:sz w:val="30"/>
          <w:szCs w:val="30"/>
          <w:highlight w:val="none"/>
          <w:lang w:val="en-US" w:eastAsia="zh-CN" w:bidi="ar-SA"/>
        </w:rPr>
        <w:t>物资</w:t>
      </w:r>
      <w:r>
        <w:rPr>
          <w:rFonts w:hint="eastAsia" w:ascii="仿宋_GB2312" w:hAnsi="Times New Roman" w:eastAsia="仿宋_GB2312" w:cs="Times New Roman"/>
          <w:color w:val="auto"/>
          <w:kern w:val="2"/>
          <w:sz w:val="30"/>
          <w:szCs w:val="30"/>
          <w:highlight w:val="none"/>
          <w:lang w:val="en-US" w:eastAsia="zh-CN" w:bidi="ar-SA"/>
        </w:rPr>
        <w:t>，中标人应在接到</w:t>
      </w:r>
      <w:r>
        <w:rPr>
          <w:rFonts w:hint="eastAsia" w:ascii="仿宋_GB2312" w:eastAsia="仿宋_GB2312" w:cs="Times New Roman"/>
          <w:color w:val="auto"/>
          <w:kern w:val="2"/>
          <w:sz w:val="30"/>
          <w:szCs w:val="30"/>
          <w:highlight w:val="none"/>
          <w:lang w:val="en-US" w:eastAsia="zh-CN" w:bidi="ar-SA"/>
        </w:rPr>
        <w:t>采购人</w:t>
      </w:r>
      <w:r>
        <w:rPr>
          <w:rFonts w:hint="eastAsia" w:ascii="仿宋_GB2312" w:hAnsi="Times New Roman" w:eastAsia="仿宋_GB2312" w:cs="Times New Roman"/>
          <w:color w:val="auto"/>
          <w:kern w:val="2"/>
          <w:sz w:val="30"/>
          <w:szCs w:val="30"/>
          <w:highlight w:val="none"/>
          <w:lang w:val="en-US" w:eastAsia="zh-CN" w:bidi="ar-SA"/>
        </w:rPr>
        <w:t>反馈后</w:t>
      </w:r>
      <w:r>
        <w:rPr>
          <w:rFonts w:hint="eastAsia" w:ascii="仿宋_GB2312" w:eastAsia="仿宋_GB2312" w:cs="Times New Roman"/>
          <w:color w:val="auto"/>
          <w:kern w:val="2"/>
          <w:sz w:val="30"/>
          <w:szCs w:val="30"/>
          <w:highlight w:val="none"/>
          <w:lang w:val="en-US" w:eastAsia="zh-CN" w:bidi="ar-SA"/>
        </w:rPr>
        <w:t>2日</w:t>
      </w:r>
      <w:r>
        <w:rPr>
          <w:rFonts w:hint="eastAsia" w:ascii="仿宋_GB2312" w:hAnsi="Times New Roman" w:eastAsia="仿宋_GB2312" w:cs="Times New Roman"/>
          <w:color w:val="auto"/>
          <w:kern w:val="2"/>
          <w:sz w:val="30"/>
          <w:szCs w:val="30"/>
          <w:highlight w:val="none"/>
          <w:lang w:val="en-US" w:eastAsia="zh-CN" w:bidi="ar-SA"/>
        </w:rPr>
        <w:t>内予以无条件更换。</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eastAsia" w:ascii="仿宋_GB2312" w:eastAsia="仿宋_GB2312"/>
          <w:color w:val="auto"/>
          <w:kern w:val="2"/>
          <w:sz w:val="30"/>
          <w:szCs w:val="30"/>
          <w:highlight w:val="none"/>
        </w:rPr>
      </w:pPr>
      <w:r>
        <w:rPr>
          <w:rFonts w:hint="eastAsia" w:ascii="仿宋_GB2312" w:eastAsia="仿宋_GB2312"/>
          <w:color w:val="auto"/>
          <w:kern w:val="2"/>
          <w:sz w:val="30"/>
          <w:szCs w:val="30"/>
          <w:highlight w:val="none"/>
          <w:lang w:val="en-US" w:eastAsia="zh-CN"/>
        </w:rPr>
        <w:t>中标</w:t>
      </w:r>
      <w:r>
        <w:rPr>
          <w:rFonts w:hint="eastAsia" w:ascii="仿宋_GB2312" w:eastAsia="仿宋_GB2312"/>
          <w:color w:val="auto"/>
          <w:kern w:val="2"/>
          <w:sz w:val="30"/>
          <w:szCs w:val="30"/>
          <w:highlight w:val="none"/>
        </w:rPr>
        <w:t>人提供经双方确认的送货清单及增值税专用发票，采购人自收到准确清单和发票后，</w:t>
      </w:r>
      <w:r>
        <w:rPr>
          <w:rFonts w:hint="eastAsia" w:ascii="仿宋_GB2312" w:eastAsia="仿宋_GB2312"/>
          <w:color w:val="auto"/>
          <w:kern w:val="2"/>
          <w:sz w:val="30"/>
          <w:szCs w:val="30"/>
          <w:highlight w:val="none"/>
          <w:lang w:val="en-US" w:eastAsia="zh-CN"/>
        </w:rPr>
        <w:t>于次二月</w:t>
      </w:r>
      <w:r>
        <w:rPr>
          <w:rFonts w:hint="eastAsia" w:ascii="仿宋_GB2312" w:eastAsia="仿宋_GB2312"/>
          <w:color w:val="auto"/>
          <w:kern w:val="2"/>
          <w:sz w:val="30"/>
          <w:szCs w:val="30"/>
          <w:highlight w:val="none"/>
        </w:rPr>
        <w:t>完成货款支付。</w:t>
      </w:r>
    </w:p>
    <w:p>
      <w:pPr>
        <w:pStyle w:val="13"/>
        <w:snapToGrid w:val="0"/>
        <w:spacing w:line="240" w:lineRule="auto"/>
        <w:ind w:firstLine="601"/>
        <w:rPr>
          <w:rFonts w:hint="eastAsia" w:ascii="仿宋_GB2312" w:eastAsia="仿宋_GB2312"/>
          <w:color w:val="auto"/>
          <w:kern w:val="2"/>
          <w:sz w:val="30"/>
          <w:szCs w:val="30"/>
          <w:highlight w:val="none"/>
          <w:lang w:eastAsia="zh-CN"/>
        </w:rPr>
      </w:pP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2022年6月份垃圾吊配件采购项目</w:t>
      </w: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ZSNY/SBBJ2206005</w:t>
      </w:r>
    </w:p>
    <w:p>
      <w:pPr>
        <w:spacing w:line="360" w:lineRule="auto"/>
        <w:jc w:val="center"/>
        <w:rPr>
          <w:rFonts w:hint="default" w:ascii="仿宋_GB2312" w:hAnsi="宋体" w:eastAsia="仿宋_GB2312"/>
          <w:color w:val="auto"/>
          <w:sz w:val="36"/>
          <w:highlight w:val="none"/>
          <w:lang w:val="en-US" w:eastAsia="zh-CN"/>
        </w:rPr>
      </w:pP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2022年6月份垃圾吊配件采购项目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666" w:type="pct"/>
        <w:jc w:val="center"/>
        <w:tblLayout w:type="autofit"/>
        <w:tblCellMar>
          <w:top w:w="0" w:type="dxa"/>
          <w:left w:w="108" w:type="dxa"/>
          <w:bottom w:w="0" w:type="dxa"/>
          <w:right w:w="108" w:type="dxa"/>
        </w:tblCellMar>
      </w:tblPr>
      <w:tblGrid>
        <w:gridCol w:w="694"/>
        <w:gridCol w:w="2089"/>
        <w:gridCol w:w="2624"/>
        <w:gridCol w:w="740"/>
        <w:gridCol w:w="755"/>
        <w:gridCol w:w="1193"/>
        <w:gridCol w:w="1193"/>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垃圾吊</w:t>
            </w:r>
            <w:r>
              <w:rPr>
                <w:rFonts w:hint="eastAsia" w:ascii="宋体" w:hAnsi="宋体" w:eastAsia="宋体" w:cs="宋体"/>
                <w:i w:val="0"/>
                <w:iCs w:val="0"/>
                <w:color w:val="000000"/>
                <w:kern w:val="0"/>
                <w:sz w:val="22"/>
                <w:szCs w:val="22"/>
                <w:u w:val="none"/>
                <w:lang w:val="en-US" w:eastAsia="zh-CN" w:bidi="ar"/>
              </w:rPr>
              <w:t>滑环</w:t>
            </w:r>
          </w:p>
        </w:tc>
        <w:tc>
          <w:tcPr>
            <w:tcW w:w="19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GSK07-04-145-12-340-KL</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套</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付款方式：货到验收合格，开具全额增值税发票后次二月付款。</w:t>
      </w:r>
    </w:p>
    <w:p>
      <w:pPr>
        <w:snapToGrid w:val="0"/>
        <w:ind w:firstLine="560" w:firstLineChars="200"/>
        <w:jc w:val="left"/>
        <w:rPr>
          <w:rFonts w:hint="eastAsia" w:ascii="仿宋_GB2312" w:eastAsia="仿宋_GB2312"/>
          <w:color w:val="auto"/>
          <w:sz w:val="28"/>
          <w:szCs w:val="28"/>
          <w:highlight w:val="none"/>
          <w:lang w:val="en-US" w:eastAsia="zh-CN"/>
        </w:rPr>
      </w:pP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jc w:val="left"/>
        <w:rPr>
          <w:rStyle w:val="15"/>
          <w:rFonts w:hint="default" w:ascii="仿宋_GB2312" w:eastAsia="仿宋_GB2312" w:hAnsiTheme="minorHAnsi" w:cstheme="minorBidi"/>
          <w:color w:val="auto"/>
          <w:sz w:val="30"/>
          <w:highlight w:val="none"/>
          <w:lang w:val="en-US" w:eastAsia="zh-CN"/>
        </w:rPr>
      </w:pPr>
      <w:r>
        <w:rPr>
          <w:rStyle w:val="15"/>
          <w:rFonts w:hint="eastAsia" w:ascii="仿宋_GB2312" w:eastAsia="仿宋_GB2312" w:hAnsiTheme="minorHAnsi" w:cstheme="minorBidi"/>
          <w:color w:val="auto"/>
          <w:sz w:val="30"/>
          <w:highlight w:val="none"/>
          <w:lang w:val="en-US" w:eastAsia="zh-CN"/>
        </w:rPr>
        <w:t>附件三</w:t>
      </w:r>
    </w:p>
    <w:p>
      <w:pPr>
        <w:pStyle w:val="6"/>
        <w:rPr>
          <w:color w:val="auto"/>
          <w:highlight w:val="none"/>
        </w:rPr>
      </w:pPr>
    </w:p>
    <w:p>
      <w:pPr>
        <w:rPr>
          <w:color w:val="auto"/>
          <w:highlight w:val="none"/>
        </w:rPr>
      </w:pPr>
    </w:p>
    <w:p>
      <w:pPr>
        <w:jc w:val="center"/>
        <w:rPr>
          <w:rFonts w:hint="eastAsia" w:ascii="仿宋_GB2312" w:eastAsia="仿宋_GB2312"/>
          <w:b/>
          <w:color w:val="auto"/>
          <w:sz w:val="44"/>
          <w:szCs w:val="22"/>
          <w:highlight w:val="none"/>
        </w:rPr>
      </w:pPr>
      <w:r>
        <w:rPr>
          <w:rFonts w:hint="eastAsia" w:ascii="仿宋_GB2312" w:eastAsia="仿宋_GB2312"/>
          <w:b/>
          <w:color w:val="auto"/>
          <w:sz w:val="44"/>
          <w:szCs w:val="22"/>
          <w:highlight w:val="none"/>
          <w:lang w:val="en-US" w:eastAsia="zh-CN"/>
        </w:rPr>
        <w:t>产品</w:t>
      </w:r>
      <w:r>
        <w:rPr>
          <w:rFonts w:hint="eastAsia" w:ascii="仿宋_GB2312" w:eastAsia="仿宋_GB2312"/>
          <w:b/>
          <w:color w:val="auto"/>
          <w:sz w:val="44"/>
          <w:szCs w:val="22"/>
          <w:highlight w:val="none"/>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color w:val="auto"/>
          <w:spacing w:val="40"/>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lang w:eastAsia="zh-CN"/>
        </w:rPr>
        <w:t>绍兴市再生能源发展有限公司</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自愿参加</w:t>
      </w:r>
      <w:r>
        <w:rPr>
          <w:rFonts w:hint="eastAsia" w:ascii="仿宋_GB2312" w:eastAsia="仿宋_GB2312"/>
          <w:color w:val="auto"/>
          <w:sz w:val="28"/>
          <w:szCs w:val="28"/>
          <w:highlight w:val="none"/>
          <w:lang w:eastAsia="zh-CN"/>
        </w:rPr>
        <w:t>绍兴市再生能源发展</w:t>
      </w:r>
      <w:r>
        <w:rPr>
          <w:rFonts w:hint="eastAsia" w:ascii="仿宋_GB2312" w:eastAsia="仿宋_GB2312"/>
          <w:color w:val="auto"/>
          <w:sz w:val="28"/>
          <w:szCs w:val="28"/>
          <w:highlight w:val="none"/>
        </w:rPr>
        <w:t>有限公司</w:t>
      </w:r>
      <w:r>
        <w:rPr>
          <w:rFonts w:hint="eastAsia" w:ascii="仿宋_GB2312" w:eastAsia="仿宋_GB2312"/>
          <w:color w:val="auto"/>
          <w:sz w:val="28"/>
          <w:szCs w:val="28"/>
          <w:highlight w:val="none"/>
          <w:u w:val="single"/>
          <w:lang w:val="en-US" w:eastAsia="zh-CN"/>
        </w:rPr>
        <w:t>2022年6月份垃圾吊配件采购项目</w:t>
      </w:r>
      <w:r>
        <w:rPr>
          <w:rFonts w:hint="eastAsia" w:ascii="仿宋_GB2312" w:eastAsia="仿宋_GB2312"/>
          <w:color w:val="auto"/>
          <w:sz w:val="28"/>
          <w:szCs w:val="28"/>
          <w:highlight w:val="none"/>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3.我公司所供产品如果存在任何外包装或内物破损、产品过期等情况，承诺</w:t>
      </w:r>
      <w:r>
        <w:rPr>
          <w:rFonts w:hint="eastAsia" w:ascii="仿宋_GB2312" w:eastAsia="仿宋_GB2312"/>
          <w:color w:val="auto"/>
          <w:sz w:val="28"/>
          <w:szCs w:val="28"/>
          <w:highlight w:val="none"/>
          <w:lang w:val="en-US" w:eastAsia="zh-CN"/>
        </w:rPr>
        <w:t>2日</w:t>
      </w:r>
      <w:r>
        <w:rPr>
          <w:rFonts w:hint="eastAsia" w:ascii="仿宋_GB2312" w:eastAsia="仿宋_GB2312"/>
          <w:color w:val="auto"/>
          <w:sz w:val="28"/>
          <w:szCs w:val="28"/>
          <w:highlight w:val="none"/>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rPr>
        <w:tab/>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二○二</w:t>
      </w:r>
      <w:r>
        <w:rPr>
          <w:rFonts w:hint="eastAsia" w:ascii="仿宋_GB2312" w:eastAsia="仿宋_GB2312"/>
          <w:color w:val="auto"/>
          <w:sz w:val="28"/>
          <w:szCs w:val="28"/>
          <w:highlight w:val="none"/>
          <w:lang w:eastAsia="zh-CN"/>
        </w:rPr>
        <w:t>二</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rPr>
        <w:t>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6B0D5E"/>
    <w:multiLevelType w:val="singleLevel"/>
    <w:tmpl w:val="EB6B0D5E"/>
    <w:lvl w:ilvl="0" w:tentative="0">
      <w:start w:val="7"/>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4DA10CB"/>
    <w:rsid w:val="0510498B"/>
    <w:rsid w:val="069524CC"/>
    <w:rsid w:val="06A70304"/>
    <w:rsid w:val="06DB3A18"/>
    <w:rsid w:val="0AAC280A"/>
    <w:rsid w:val="0C462F7F"/>
    <w:rsid w:val="0C796BDF"/>
    <w:rsid w:val="108D48DF"/>
    <w:rsid w:val="11404772"/>
    <w:rsid w:val="116166BB"/>
    <w:rsid w:val="14CB3316"/>
    <w:rsid w:val="15FC74B3"/>
    <w:rsid w:val="17C4535F"/>
    <w:rsid w:val="1801559B"/>
    <w:rsid w:val="198A6448"/>
    <w:rsid w:val="1A9133CF"/>
    <w:rsid w:val="1B63546F"/>
    <w:rsid w:val="1B7246FA"/>
    <w:rsid w:val="1BFA1C89"/>
    <w:rsid w:val="1BFD0835"/>
    <w:rsid w:val="1C301F9A"/>
    <w:rsid w:val="20D9106A"/>
    <w:rsid w:val="21BF0AF7"/>
    <w:rsid w:val="2304416D"/>
    <w:rsid w:val="23517387"/>
    <w:rsid w:val="2531542B"/>
    <w:rsid w:val="27664850"/>
    <w:rsid w:val="284003D4"/>
    <w:rsid w:val="28BB0DC0"/>
    <w:rsid w:val="28F64D2C"/>
    <w:rsid w:val="290001B9"/>
    <w:rsid w:val="2994745B"/>
    <w:rsid w:val="29DC6F4C"/>
    <w:rsid w:val="2A1D283F"/>
    <w:rsid w:val="2ABA740C"/>
    <w:rsid w:val="2AF76A6F"/>
    <w:rsid w:val="2EE10029"/>
    <w:rsid w:val="2F5F0CEC"/>
    <w:rsid w:val="2FB86141"/>
    <w:rsid w:val="30C16223"/>
    <w:rsid w:val="3135433B"/>
    <w:rsid w:val="32012442"/>
    <w:rsid w:val="329F6E88"/>
    <w:rsid w:val="330D2CFA"/>
    <w:rsid w:val="349E4C81"/>
    <w:rsid w:val="34AD504F"/>
    <w:rsid w:val="357F6A32"/>
    <w:rsid w:val="360A4C60"/>
    <w:rsid w:val="381F11EC"/>
    <w:rsid w:val="383218F5"/>
    <w:rsid w:val="3C3207EE"/>
    <w:rsid w:val="3F2F6124"/>
    <w:rsid w:val="402145EE"/>
    <w:rsid w:val="41A53458"/>
    <w:rsid w:val="42E525B8"/>
    <w:rsid w:val="44100EF6"/>
    <w:rsid w:val="446F1489"/>
    <w:rsid w:val="44A72860"/>
    <w:rsid w:val="44E069E7"/>
    <w:rsid w:val="450B3D40"/>
    <w:rsid w:val="46820D90"/>
    <w:rsid w:val="48F10FAE"/>
    <w:rsid w:val="4ACE52F8"/>
    <w:rsid w:val="4B6F11C7"/>
    <w:rsid w:val="4BD149CF"/>
    <w:rsid w:val="4C4D3810"/>
    <w:rsid w:val="52222156"/>
    <w:rsid w:val="52272AEF"/>
    <w:rsid w:val="55590643"/>
    <w:rsid w:val="561258F9"/>
    <w:rsid w:val="571C3076"/>
    <w:rsid w:val="58774BF2"/>
    <w:rsid w:val="58E044EB"/>
    <w:rsid w:val="59A13A57"/>
    <w:rsid w:val="5BD8045A"/>
    <w:rsid w:val="5E5B1F26"/>
    <w:rsid w:val="5F0D20B0"/>
    <w:rsid w:val="611F3E76"/>
    <w:rsid w:val="62B9199D"/>
    <w:rsid w:val="63D16E8E"/>
    <w:rsid w:val="63F02D22"/>
    <w:rsid w:val="653D69FB"/>
    <w:rsid w:val="67A84D81"/>
    <w:rsid w:val="689F2AE2"/>
    <w:rsid w:val="6A8F12D1"/>
    <w:rsid w:val="6C156F89"/>
    <w:rsid w:val="6C412C18"/>
    <w:rsid w:val="6C631AE9"/>
    <w:rsid w:val="6E2B1D30"/>
    <w:rsid w:val="6EDA0742"/>
    <w:rsid w:val="6FB40B76"/>
    <w:rsid w:val="741A3CA7"/>
    <w:rsid w:val="761E131B"/>
    <w:rsid w:val="76BE3407"/>
    <w:rsid w:val="7735354B"/>
    <w:rsid w:val="7A271D4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3429</Words>
  <Characters>3672</Characters>
  <Lines>0</Lines>
  <Paragraphs>0</Paragraphs>
  <TotalTime>0</TotalTime>
  <ScaleCrop>false</ScaleCrop>
  <LinksUpToDate>false</LinksUpToDate>
  <CharactersWithSpaces>3880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2022-06-02T02:57:54Z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A2CEE567CA4248798BC33F2160978809</vt:lpwstr>
  </property>
</Properties>
</file>