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2022年1月份</w:t>
      </w:r>
      <w:r>
        <w:rPr>
          <w:rFonts w:hint="eastAsia" w:ascii="仿宋_GB2312" w:hAnsi="宋体" w:eastAsia="仿宋_GB2312"/>
          <w:b/>
          <w:sz w:val="52"/>
          <w:szCs w:val="52"/>
          <w:highlight w:val="none"/>
          <w:u w:val="single"/>
          <w:lang w:val="en-US" w:eastAsia="zh-CN"/>
        </w:rPr>
        <w:t>阴阳树脂</w:t>
      </w: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highlight w:val="none"/>
        </w:rPr>
      </w:pP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2"/>
          <w:szCs w:val="32"/>
          <w:highlight w:val="none"/>
        </w:rPr>
        <w:t>采购</w:t>
      </w:r>
      <w:r>
        <w:rPr>
          <w:rFonts w:ascii="仿宋_GB2312" w:hAnsi="宋体" w:eastAsia="仿宋_GB2312"/>
          <w:sz w:val="32"/>
          <w:szCs w:val="32"/>
          <w:highlight w:val="none"/>
        </w:rPr>
        <w:t>编号：</w:t>
      </w:r>
      <w:r>
        <w:rPr>
          <w:rFonts w:hint="eastAsia" w:ascii="仿宋_GB2312" w:hAnsi="宋体" w:eastAsia="仿宋_GB2312"/>
          <w:sz w:val="32"/>
          <w:szCs w:val="32"/>
          <w:highlight w:val="none"/>
          <w:u w:val="single"/>
          <w:lang w:val="en-US" w:eastAsia="zh-CN"/>
        </w:rPr>
        <w:t xml:space="preserve"> ZSNY/SBBJ2201006 </w:t>
      </w:r>
    </w:p>
    <w:p>
      <w:pPr>
        <w:spacing w:line="360" w:lineRule="auto"/>
        <w:ind w:firstLine="80" w:firstLineChars="25"/>
        <w:jc w:val="center"/>
        <w:rPr>
          <w:rFonts w:hint="default" w:ascii="仿宋_GB2312" w:hAnsi="宋体" w:eastAsia="仿宋_GB2312"/>
          <w:sz w:val="32"/>
          <w:szCs w:val="32"/>
          <w:highlight w:val="none"/>
          <w:u w:val="single"/>
          <w:lang w:val="en-US" w:eastAsia="zh-CN"/>
        </w:rPr>
      </w:pPr>
      <w:bookmarkStart w:id="0" w:name="OLE_LINK53"/>
      <w:bookmarkStart w:id="1" w:name="OLE_LINK52"/>
      <w:r>
        <w:rPr>
          <w:rFonts w:hint="eastAsia" w:ascii="仿宋_GB2312" w:hAnsi="宋体" w:eastAsia="仿宋_GB2312"/>
          <w:sz w:val="32"/>
          <w:szCs w:val="32"/>
          <w:highlight w:val="none"/>
        </w:rPr>
        <w:t>项目名称：</w:t>
      </w:r>
      <w:bookmarkEnd w:id="0"/>
      <w:bookmarkEnd w:id="1"/>
      <w:r>
        <w:rPr>
          <w:rFonts w:hint="eastAsia" w:ascii="仿宋_GB2312" w:eastAsia="仿宋_GB2312"/>
          <w:sz w:val="30"/>
          <w:szCs w:val="30"/>
          <w:highlight w:val="none"/>
          <w:u w:val="single"/>
          <w:lang w:val="en-US" w:eastAsia="zh-CN"/>
        </w:rPr>
        <w:t>2022年1月份阴阳树脂</w:t>
      </w:r>
    </w:p>
    <w:p>
      <w:pPr>
        <w:rPr>
          <w:sz w:val="84"/>
          <w:highlight w:val="none"/>
        </w:rPr>
      </w:pPr>
    </w:p>
    <w:p>
      <w:pPr>
        <w:rPr>
          <w:sz w:val="84"/>
          <w:highlight w:val="none"/>
        </w:rPr>
      </w:pPr>
    </w:p>
    <w:p>
      <w:pPr>
        <w:rPr>
          <w:sz w:val="84"/>
          <w:highlight w:val="none"/>
        </w:rPr>
      </w:pPr>
    </w:p>
    <w:p>
      <w:pPr>
        <w:spacing w:line="360" w:lineRule="auto"/>
        <w:jc w:val="center"/>
        <w:rPr>
          <w:rFonts w:hint="eastAsia" w:ascii="仿宋_GB2312" w:hAnsi="宋体" w:eastAsia="仿宋_GB2312"/>
          <w:sz w:val="32"/>
          <w:szCs w:val="32"/>
          <w:highlight w:val="none"/>
          <w:lang w:eastAsia="zh-CN"/>
        </w:rPr>
      </w:pPr>
      <w:r>
        <w:rPr>
          <w:rFonts w:hint="eastAsia" w:ascii="仿宋_GB2312" w:hAnsi="宋体" w:eastAsia="仿宋_GB2312"/>
          <w:sz w:val="32"/>
          <w:szCs w:val="32"/>
          <w:highlight w:val="none"/>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一</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8"/>
      <w:bookmarkStart w:id="3" w:name="_Hlt4078679"/>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7</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2022年1月份阴阳树脂</w:t>
      </w:r>
      <w:r>
        <w:rPr>
          <w:rFonts w:hint="eastAsia" w:ascii="仿宋_GB2312" w:eastAsia="仿宋_GB2312"/>
          <w:sz w:val="30"/>
          <w:szCs w:val="30"/>
          <w:lang w:val="en-US" w:eastAsia="zh-CN"/>
        </w:rPr>
        <w:t>进行采购，</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eastAsia" w:ascii="仿宋_GB2312" w:eastAsia="仿宋_GB2312"/>
          <w:sz w:val="30"/>
          <w:szCs w:val="30"/>
          <w:highlight w:val="none"/>
          <w:lang w:val="en-US" w:eastAsia="zh-CN"/>
        </w:rPr>
      </w:pPr>
      <w:r>
        <w:rPr>
          <w:rFonts w:hint="eastAsia" w:ascii="仿宋_GB2312" w:eastAsia="仿宋_GB2312"/>
          <w:sz w:val="30"/>
          <w:szCs w:val="30"/>
        </w:rPr>
        <w:t>1.项目编号：</w:t>
      </w:r>
      <w:r>
        <w:rPr>
          <w:rFonts w:hint="eastAsia" w:ascii="仿宋_GB2312" w:eastAsia="仿宋_GB2312"/>
          <w:sz w:val="30"/>
          <w:szCs w:val="30"/>
          <w:highlight w:val="none"/>
          <w:lang w:val="en-US" w:eastAsia="zh-CN"/>
        </w:rPr>
        <w:t>ZSNY/SBBJ2201006阴阳树脂</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p>
    <w:tbl>
      <w:tblPr>
        <w:tblStyle w:val="8"/>
        <w:tblW w:w="3638" w:type="pct"/>
        <w:jc w:val="center"/>
        <w:tblLayout w:type="autofit"/>
        <w:tblCellMar>
          <w:top w:w="0" w:type="dxa"/>
          <w:left w:w="108" w:type="dxa"/>
          <w:bottom w:w="0" w:type="dxa"/>
          <w:right w:w="108" w:type="dxa"/>
        </w:tblCellMar>
      </w:tblPr>
      <w:tblGrid>
        <w:gridCol w:w="893"/>
        <w:gridCol w:w="2488"/>
        <w:gridCol w:w="1144"/>
        <w:gridCol w:w="913"/>
        <w:gridCol w:w="1318"/>
      </w:tblGrid>
      <w:tr>
        <w:tblPrEx>
          <w:tblCellMar>
            <w:top w:w="0" w:type="dxa"/>
            <w:left w:w="108" w:type="dxa"/>
            <w:bottom w:w="0" w:type="dxa"/>
            <w:right w:w="108" w:type="dxa"/>
          </w:tblCellMar>
        </w:tblPrEx>
        <w:trPr>
          <w:trHeight w:val="90" w:hRule="atLeast"/>
          <w:jc w:val="center"/>
        </w:trPr>
        <w:tc>
          <w:tcPr>
            <w:tcW w:w="6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87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7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7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0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CellMar>
            <w:top w:w="0" w:type="dxa"/>
            <w:left w:w="108" w:type="dxa"/>
            <w:bottom w:w="0" w:type="dxa"/>
            <w:right w:w="108" w:type="dxa"/>
          </w:tblCellMar>
        </w:tblPrEx>
        <w:trPr>
          <w:trHeight w:val="837" w:hRule="atLeast"/>
          <w:jc w:val="center"/>
        </w:trPr>
        <w:tc>
          <w:tcPr>
            <w:tcW w:w="6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18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方正仿宋_GBK" w:hAnsi="华文仿宋" w:cs="华文仿宋"/>
                <w:sz w:val="24"/>
                <w:szCs w:val="24"/>
                <w:highlight w:val="none"/>
                <w:lang w:eastAsia="zh-CN"/>
              </w:rPr>
              <w:t>阴树脂</w:t>
            </w:r>
          </w:p>
        </w:tc>
        <w:tc>
          <w:tcPr>
            <w:tcW w:w="7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方正仿宋_GBK" w:hAnsi="华文仿宋" w:cs="华文仿宋"/>
                <w:sz w:val="24"/>
                <w:szCs w:val="24"/>
                <w:highlight w:val="none"/>
                <w:lang w:val="en-US" w:eastAsia="zh-CN"/>
              </w:rPr>
              <w:t>201*7MB</w:t>
            </w:r>
          </w:p>
        </w:tc>
        <w:tc>
          <w:tcPr>
            <w:tcW w:w="7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0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000000"/>
                <w:sz w:val="24"/>
                <w:szCs w:val="24"/>
                <w:highlight w:val="none"/>
                <w:lang w:val="en-US" w:eastAsia="zh-CN"/>
              </w:rPr>
              <w:t>0.5</w:t>
            </w:r>
          </w:p>
        </w:tc>
      </w:tr>
      <w:tr>
        <w:tblPrEx>
          <w:tblCellMar>
            <w:top w:w="0" w:type="dxa"/>
            <w:left w:w="108" w:type="dxa"/>
            <w:bottom w:w="0" w:type="dxa"/>
            <w:right w:w="108" w:type="dxa"/>
          </w:tblCellMar>
        </w:tblPrEx>
        <w:trPr>
          <w:trHeight w:val="837" w:hRule="atLeast"/>
          <w:jc w:val="center"/>
        </w:trPr>
        <w:tc>
          <w:tcPr>
            <w:tcW w:w="6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18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cs="华文仿宋"/>
                <w:sz w:val="24"/>
                <w:szCs w:val="24"/>
                <w:highlight w:val="none"/>
                <w:lang w:eastAsia="zh-CN"/>
              </w:rPr>
            </w:pPr>
            <w:r>
              <w:rPr>
                <w:rFonts w:hint="eastAsia" w:ascii="方正仿宋_GBK" w:hAnsi="华文仿宋" w:cs="华文仿宋"/>
                <w:sz w:val="24"/>
                <w:szCs w:val="24"/>
                <w:highlight w:val="none"/>
                <w:lang w:eastAsia="zh-CN"/>
              </w:rPr>
              <w:t>阳树脂</w:t>
            </w:r>
          </w:p>
        </w:tc>
        <w:tc>
          <w:tcPr>
            <w:tcW w:w="7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方正仿宋_GBK" w:hAnsi="华文仿宋" w:cs="华文仿宋"/>
                <w:sz w:val="24"/>
                <w:szCs w:val="24"/>
                <w:highlight w:val="none"/>
                <w:lang w:val="en-US" w:eastAsia="zh-CN"/>
              </w:rPr>
            </w:pPr>
            <w:r>
              <w:rPr>
                <w:rFonts w:hint="eastAsia" w:ascii="方正仿宋_GBK" w:hAnsi="华文仿宋" w:cs="华文仿宋"/>
                <w:sz w:val="24"/>
                <w:szCs w:val="24"/>
                <w:highlight w:val="none"/>
                <w:lang w:val="en-US" w:eastAsia="zh-CN"/>
              </w:rPr>
              <w:t>001*7MB</w:t>
            </w:r>
          </w:p>
        </w:tc>
        <w:tc>
          <w:tcPr>
            <w:tcW w:w="7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0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0.5</w:t>
            </w:r>
          </w:p>
        </w:tc>
      </w:tr>
    </w:tbl>
    <w:p>
      <w:pPr>
        <w:pStyle w:val="6"/>
        <w:rPr>
          <w:rFonts w:hint="eastAsia"/>
        </w:rPr>
      </w:pP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rPr>
        <w:t>相关的销售资质</w:t>
      </w:r>
      <w:r>
        <w:rPr>
          <w:rFonts w:hint="eastAsia" w:ascii="仿宋_GB2312" w:eastAsia="仿宋_GB2312"/>
          <w:sz w:val="28"/>
          <w:szCs w:val="30"/>
          <w:lang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lang w:val="en-US" w:eastAsia="zh-CN"/>
        </w:rPr>
      </w:pPr>
      <w:r>
        <w:rPr>
          <w:rFonts w:hint="eastAsia" w:ascii="仿宋_GB2312" w:eastAsia="仿宋_GB2312" w:cs="Times New Roman"/>
          <w:b w:val="0"/>
          <w:caps w:val="0"/>
          <w:kern w:val="2"/>
          <w:sz w:val="30"/>
          <w:szCs w:val="30"/>
          <w:lang w:val="en-US" w:eastAsia="zh-CN" w:bidi="ar-SA"/>
        </w:rPr>
        <w:t>3.本项目不接受联合体投标；</w:t>
      </w:r>
    </w:p>
    <w:p>
      <w:pPr>
        <w:snapToGrid w:val="0"/>
        <w:ind w:firstLine="585"/>
        <w:jc w:val="left"/>
        <w:rPr>
          <w:rFonts w:hint="eastAsia" w:ascii="仿宋_GB2312" w:eastAsia="仿宋_GB2312"/>
          <w:color w:val="auto"/>
          <w:sz w:val="30"/>
          <w:szCs w:val="30"/>
          <w:lang w:eastAsia="zh-CN"/>
        </w:rPr>
      </w:pPr>
      <w:r>
        <w:rPr>
          <w:rFonts w:hint="eastAsia" w:ascii="仿宋_GB2312" w:eastAsia="仿宋_GB2312"/>
          <w:color w:val="auto"/>
          <w:sz w:val="30"/>
          <w:szCs w:val="30"/>
        </w:rPr>
        <w:t>三、</w:t>
      </w:r>
      <w:r>
        <w:rPr>
          <w:rFonts w:hint="eastAsia" w:ascii="仿宋_GB2312" w:eastAsia="仿宋_GB2312"/>
          <w:color w:val="auto"/>
          <w:sz w:val="30"/>
          <w:szCs w:val="30"/>
          <w:lang w:eastAsia="zh-CN"/>
        </w:rPr>
        <w:t>投标</w:t>
      </w:r>
      <w:r>
        <w:rPr>
          <w:rFonts w:hint="eastAsia" w:ascii="仿宋_GB2312" w:eastAsia="仿宋_GB2312"/>
          <w:color w:val="auto"/>
          <w:sz w:val="30"/>
          <w:szCs w:val="30"/>
        </w:rPr>
        <w:t>方式：</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rPr>
        <w:t>前</w:t>
      </w:r>
      <w:r>
        <w:rPr>
          <w:rFonts w:hint="eastAsia" w:ascii="仿宋_GB2312" w:eastAsia="仿宋_GB2312"/>
          <w:color w:val="auto"/>
          <w:sz w:val="30"/>
          <w:szCs w:val="30"/>
        </w:rPr>
        <w:t>将</w:t>
      </w:r>
      <w:r>
        <w:rPr>
          <w:rFonts w:hint="eastAsia" w:ascii="仿宋_GB2312" w:eastAsia="仿宋_GB2312"/>
          <w:color w:val="auto"/>
          <w:sz w:val="30"/>
          <w:szCs w:val="30"/>
          <w:lang w:eastAsia="zh-CN"/>
        </w:rPr>
        <w:t>投标资料密封邮寄至绍兴市柯桥区钱滨线二线海塘绍兴市再生能源发展有限公司</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w:t>
      </w: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时间及地点。</w:t>
      </w:r>
    </w:p>
    <w:p>
      <w:pPr>
        <w:snapToGrid w:val="0"/>
        <w:ind w:firstLine="585"/>
        <w:jc w:val="left"/>
        <w:rPr>
          <w:rFonts w:hint="default" w:ascii="仿宋_GB2312" w:eastAsia="仿宋_GB2312"/>
          <w:color w:val="auto"/>
          <w:sz w:val="30"/>
          <w:szCs w:val="30"/>
          <w:highlight w:val="yellow"/>
          <w:lang w:val="en-US" w:eastAsia="zh-CN"/>
        </w:rPr>
      </w:pPr>
      <w:r>
        <w:rPr>
          <w:rFonts w:hint="eastAsia" w:ascii="仿宋_GB2312" w:eastAsia="仿宋_GB2312"/>
          <w:color w:val="auto"/>
          <w:sz w:val="30"/>
          <w:szCs w:val="30"/>
        </w:rPr>
        <w:t>报价时间：</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11</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14时00分</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rPr>
        <w:t>报价地点：</w:t>
      </w:r>
      <w:r>
        <w:rPr>
          <w:rFonts w:hint="eastAsia" w:ascii="仿宋_GB2312" w:eastAsia="仿宋_GB2312"/>
          <w:color w:val="auto"/>
          <w:sz w:val="30"/>
          <w:szCs w:val="30"/>
          <w:lang w:eastAsia="zh-CN"/>
        </w:rPr>
        <w:t>绍兴市再生能源发展有限公司会议室</w:t>
      </w:r>
    </w:p>
    <w:p>
      <w:pPr>
        <w:snapToGrid w:val="0"/>
        <w:ind w:firstLine="585"/>
        <w:jc w:val="left"/>
        <w:rPr>
          <w:rFonts w:hint="eastAsia"/>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相关要求：</w:t>
      </w:r>
      <w:r>
        <w:rPr>
          <w:rFonts w:hint="eastAsia" w:ascii="仿宋" w:hAnsi="仿宋" w:eastAsia="仿宋" w:cs="仿宋"/>
          <w:color w:val="auto"/>
          <w:sz w:val="30"/>
          <w:szCs w:val="30"/>
          <w:lang w:eastAsia="zh-CN"/>
        </w:rPr>
        <w:t>鉴于目前疫情情况，</w:t>
      </w:r>
      <w:r>
        <w:rPr>
          <w:rFonts w:hint="eastAsia" w:ascii="仿宋" w:hAnsi="仿宋" w:eastAsia="仿宋" w:cs="仿宋"/>
          <w:color w:val="auto"/>
          <w:sz w:val="30"/>
          <w:szCs w:val="30"/>
        </w:rPr>
        <w:t>为有效遏制新冠病毒的传播，做好疫情防控。</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w:t>
      </w:r>
      <w:r>
        <w:rPr>
          <w:rFonts w:hint="eastAsia" w:ascii="仿宋" w:hAnsi="仿宋" w:eastAsia="仿宋" w:cs="仿宋"/>
          <w:color w:val="auto"/>
          <w:sz w:val="30"/>
          <w:szCs w:val="30"/>
          <w:lang w:val="en-US" w:eastAsia="zh-CN"/>
        </w:rPr>
        <w:t>建议供应商邮寄标书，无需到现场开标</w:t>
      </w:r>
      <w:r>
        <w:rPr>
          <w:rFonts w:hint="eastAsia" w:ascii="仿宋" w:hAnsi="仿宋" w:eastAsia="仿宋" w:cs="仿宋"/>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ascii="仿宋_GB2312" w:eastAsia="仿宋_GB2312"/>
          <w:sz w:val="30"/>
          <w:szCs w:val="30"/>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王</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85791913</w:t>
      </w:r>
    </w:p>
    <w:p>
      <w:pPr>
        <w:snapToGrid w:val="0"/>
        <w:ind w:right="360" w:firstLine="585"/>
        <w:jc w:val="right"/>
        <w:rPr>
          <w:rFonts w:hint="eastAsia" w:ascii="仿宋_GB2312" w:eastAsia="仿宋_GB2312"/>
          <w:sz w:val="30"/>
          <w:szCs w:val="30"/>
          <w:lang w:eastAsia="zh-CN"/>
        </w:rPr>
      </w:pPr>
    </w:p>
    <w:p>
      <w:pPr>
        <w:snapToGrid w:val="0"/>
        <w:ind w:right="360" w:firstLine="585"/>
        <w:jc w:val="right"/>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sz w:val="30"/>
          <w:szCs w:val="30"/>
          <w:lang w:val="en-US" w:eastAsia="zh-CN"/>
        </w:rPr>
        <w:t xml:space="preserve">                          </w:t>
      </w:r>
      <w:bookmarkStart w:id="11" w:name="_GoBack"/>
      <w:bookmarkEnd w:id="11"/>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1月6</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922"/>
      <w:bookmarkStart w:id="7"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rPr>
        <w:t>（一）从报价截止之日起，报价文件有效</w:t>
      </w:r>
      <w:r>
        <w:rPr>
          <w:rFonts w:hint="eastAsia" w:ascii="仿宋_GB2312" w:hAnsi="宋体" w:eastAsia="仿宋_GB2312"/>
          <w:sz w:val="30"/>
          <w:szCs w:val="30"/>
          <w:highlight w:val="none"/>
        </w:rPr>
        <w:t>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w:t>
      </w:r>
      <w:r>
        <w:rPr>
          <w:rFonts w:hint="eastAsia" w:ascii="仿宋_GB2312" w:hAnsi="宋体" w:eastAsia="仿宋_GB2312"/>
          <w:sz w:val="30"/>
          <w:szCs w:val="30"/>
        </w:rPr>
        <w:t>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1.报价文件封面（附件一）；</w:t>
      </w:r>
    </w:p>
    <w:p>
      <w:pPr>
        <w:snapToGrid w:val="0"/>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snapToGrid w:val="0"/>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snapToGrid w:val="0"/>
        <w:ind w:firstLine="600" w:firstLineChars="200"/>
        <w:rPr>
          <w:rFonts w:hint="eastAsia" w:ascii="仿宋_GB2312" w:hAnsi="宋体" w:eastAsia="仿宋_GB2312"/>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投标人</w:t>
      </w:r>
      <w:r>
        <w:rPr>
          <w:rFonts w:hint="eastAsia" w:ascii="仿宋_GB2312" w:eastAsia="仿宋_GB2312"/>
          <w:sz w:val="30"/>
          <w:szCs w:val="30"/>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rPr>
        <w:t>（三）</w:t>
      </w:r>
      <w:r>
        <w:rPr>
          <w:rFonts w:hint="eastAsia" w:ascii="仿宋_GB2312" w:eastAsia="仿宋_GB2312"/>
          <w:sz w:val="30"/>
          <w:szCs w:val="30"/>
          <w:lang w:val="en-US" w:eastAsia="zh-CN"/>
        </w:rPr>
        <w:t>投标人</w:t>
      </w:r>
      <w:r>
        <w:rPr>
          <w:rFonts w:hint="eastAsia" w:ascii="仿宋_GB2312" w:eastAsia="仿宋_GB2312"/>
          <w:sz w:val="30"/>
          <w:szCs w:val="30"/>
        </w:rPr>
        <w:t>应按照询价文件的格式要求制作报价文件，</w:t>
      </w:r>
      <w:r>
        <w:rPr>
          <w:rFonts w:hint="eastAsia" w:ascii="仿宋_GB2312" w:eastAsia="仿宋_GB2312"/>
          <w:sz w:val="30"/>
          <w:szCs w:val="30"/>
          <w:highlight w:val="none"/>
        </w:rPr>
        <w:t>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eastAsia="zh-CN"/>
        </w:rPr>
        <w:t>一、</w:t>
      </w:r>
      <w:r>
        <w:rPr>
          <w:rFonts w:hint="eastAsia" w:ascii="仿宋_GB2312" w:eastAsia="仿宋_GB2312"/>
          <w:sz w:val="30"/>
          <w:szCs w:val="30"/>
        </w:rPr>
        <w:t>采购内容及相关</w:t>
      </w:r>
      <w:r>
        <w:rPr>
          <w:rFonts w:hint="eastAsia" w:ascii="仿宋_GB2312" w:eastAsia="仿宋_GB2312"/>
          <w:sz w:val="30"/>
          <w:szCs w:val="30"/>
          <w:lang w:val="en-US" w:eastAsia="zh-CN"/>
        </w:rPr>
        <w:t>说明</w:t>
      </w:r>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1.采购内容明细</w:t>
      </w:r>
    </w:p>
    <w:tbl>
      <w:tblPr>
        <w:tblStyle w:val="8"/>
        <w:tblW w:w="4239" w:type="pct"/>
        <w:jc w:val="center"/>
        <w:tblLayout w:type="autofit"/>
        <w:tblCellMar>
          <w:top w:w="0" w:type="dxa"/>
          <w:left w:w="108" w:type="dxa"/>
          <w:bottom w:w="0" w:type="dxa"/>
          <w:right w:w="108" w:type="dxa"/>
        </w:tblCellMar>
      </w:tblPr>
      <w:tblGrid>
        <w:gridCol w:w="907"/>
        <w:gridCol w:w="2638"/>
        <w:gridCol w:w="1826"/>
        <w:gridCol w:w="1214"/>
        <w:gridCol w:w="1288"/>
      </w:tblGrid>
      <w:tr>
        <w:tblPrEx>
          <w:tblCellMar>
            <w:top w:w="0" w:type="dxa"/>
            <w:left w:w="108" w:type="dxa"/>
            <w:bottom w:w="0" w:type="dxa"/>
            <w:right w:w="108" w:type="dxa"/>
          </w:tblCellMar>
        </w:tblPrEx>
        <w:trPr>
          <w:trHeight w:val="467" w:hRule="atLeast"/>
          <w:jc w:val="center"/>
        </w:trPr>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8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lef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12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28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r>
      <w:tr>
        <w:tblPrEx>
          <w:tblCellMar>
            <w:top w:w="0" w:type="dxa"/>
            <w:left w:w="108" w:type="dxa"/>
            <w:bottom w:w="0" w:type="dxa"/>
            <w:right w:w="108" w:type="dxa"/>
          </w:tblCellMar>
        </w:tblPrEx>
        <w:trPr>
          <w:trHeight w:val="532" w:hRule="atLeast"/>
          <w:jc w:val="center"/>
        </w:trPr>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w:t>
            </w:r>
          </w:p>
        </w:tc>
        <w:tc>
          <w:tcPr>
            <w:tcW w:w="2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方正仿宋_GBK" w:hAnsi="华文仿宋" w:cs="华文仿宋"/>
                <w:sz w:val="24"/>
                <w:szCs w:val="24"/>
                <w:highlight w:val="none"/>
                <w:lang w:eastAsia="zh-CN"/>
              </w:rPr>
              <w:t>阴树脂</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方正仿宋_GBK" w:hAnsi="华文仿宋" w:cs="华文仿宋"/>
                <w:sz w:val="24"/>
                <w:szCs w:val="24"/>
                <w:highlight w:val="none"/>
                <w:lang w:val="en-US" w:eastAsia="zh-CN"/>
              </w:rPr>
              <w:t>201*7MB</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sz w:val="24"/>
                <w:szCs w:val="24"/>
                <w:highlight w:val="none"/>
                <w:u w:val="none"/>
                <w:lang w:val="en-US" w:eastAsia="zh-CN"/>
              </w:rPr>
              <w:t>吨</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color w:val="000000"/>
                <w:sz w:val="24"/>
                <w:szCs w:val="24"/>
                <w:highlight w:val="none"/>
                <w:lang w:val="en-US" w:eastAsia="zh-CN"/>
              </w:rPr>
              <w:t>0.5</w:t>
            </w:r>
          </w:p>
        </w:tc>
      </w:tr>
      <w:tr>
        <w:tblPrEx>
          <w:tblCellMar>
            <w:top w:w="0" w:type="dxa"/>
            <w:left w:w="108" w:type="dxa"/>
            <w:bottom w:w="0" w:type="dxa"/>
            <w:right w:w="108" w:type="dxa"/>
          </w:tblCellMar>
        </w:tblPrEx>
        <w:trPr>
          <w:trHeight w:val="532" w:hRule="atLeast"/>
          <w:jc w:val="center"/>
        </w:trPr>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2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方正仿宋_GBK" w:hAnsi="华文仿宋" w:cs="华文仿宋"/>
                <w:sz w:val="24"/>
                <w:szCs w:val="24"/>
                <w:highlight w:val="none"/>
                <w:lang w:val="en-US" w:eastAsia="zh-CN"/>
              </w:rPr>
            </w:pPr>
            <w:r>
              <w:rPr>
                <w:rFonts w:hint="eastAsia" w:ascii="方正仿宋_GBK" w:hAnsi="华文仿宋" w:cs="华文仿宋"/>
                <w:sz w:val="24"/>
                <w:szCs w:val="24"/>
                <w:highlight w:val="none"/>
                <w:lang w:val="en-US" w:eastAsia="zh-CN"/>
              </w:rPr>
              <w:t>阳树脂</w:t>
            </w:r>
          </w:p>
        </w:tc>
        <w:tc>
          <w:tcPr>
            <w:tcW w:w="18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方正仿宋_GBK" w:hAnsi="华文仿宋" w:cs="华文仿宋"/>
                <w:sz w:val="24"/>
                <w:szCs w:val="24"/>
                <w:highlight w:val="none"/>
                <w:lang w:val="en-US" w:eastAsia="zh-CN"/>
              </w:rPr>
            </w:pPr>
            <w:r>
              <w:rPr>
                <w:rFonts w:hint="eastAsia" w:ascii="方正仿宋_GBK" w:hAnsi="华文仿宋" w:cs="华文仿宋"/>
                <w:sz w:val="24"/>
                <w:szCs w:val="24"/>
                <w:highlight w:val="none"/>
                <w:lang w:val="en-US" w:eastAsia="zh-CN"/>
              </w:rPr>
              <w:t>001*7MB</w:t>
            </w:r>
          </w:p>
        </w:tc>
        <w:tc>
          <w:tcPr>
            <w:tcW w:w="12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吨</w:t>
            </w:r>
          </w:p>
        </w:tc>
        <w:tc>
          <w:tcPr>
            <w:tcW w:w="12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0.5</w:t>
            </w:r>
          </w:p>
        </w:tc>
      </w:tr>
    </w:tbl>
    <w:p>
      <w:pPr>
        <w:pStyle w:val="13"/>
        <w:ind w:left="0" w:leftChars="0" w:firstLine="300" w:firstLineChars="100"/>
        <w:jc w:val="both"/>
        <w:rPr>
          <w:rFonts w:hint="default" w:ascii="仿宋_GB2312" w:eastAsia="仿宋_GB2312"/>
          <w:sz w:val="30"/>
          <w:szCs w:val="30"/>
          <w:lang w:val="en-US" w:eastAsia="zh-CN"/>
        </w:rPr>
      </w:pPr>
    </w:p>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lang w:val="en-US" w:eastAsia="zh-CN" w:bidi="ar-SA"/>
        </w:rPr>
      </w:pPr>
      <w:r>
        <w:rPr>
          <w:rFonts w:hint="eastAsia" w:ascii="仿宋_GB2312" w:hAnsi="Times New Roman" w:eastAsia="仿宋_GB2312" w:cs="Times New Roman"/>
          <w:color w:val="auto"/>
          <w:kern w:val="2"/>
          <w:sz w:val="30"/>
          <w:szCs w:val="30"/>
          <w:lang w:val="en-US" w:eastAsia="zh-CN" w:bidi="ar-SA"/>
        </w:rPr>
        <w:t>二、服务</w:t>
      </w:r>
      <w:r>
        <w:rPr>
          <w:rFonts w:hint="eastAsia" w:ascii="仿宋_GB2312" w:eastAsia="仿宋_GB2312" w:cs="Times New Roman"/>
          <w:color w:val="auto"/>
          <w:kern w:val="2"/>
          <w:sz w:val="30"/>
          <w:szCs w:val="30"/>
          <w:lang w:val="en-US" w:eastAsia="zh-CN" w:bidi="ar-SA"/>
        </w:rPr>
        <w:t>和质量</w:t>
      </w:r>
      <w:r>
        <w:rPr>
          <w:rFonts w:hint="eastAsia" w:ascii="仿宋_GB2312" w:hAnsi="Times New Roman" w:eastAsia="仿宋_GB2312" w:cs="Times New Roman"/>
          <w:color w:val="auto"/>
          <w:kern w:val="2"/>
          <w:sz w:val="30"/>
          <w:szCs w:val="30"/>
          <w:lang w:val="en-US" w:eastAsia="zh-CN" w:bidi="ar-SA"/>
        </w:rPr>
        <w:t>要求</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lang w:val="en-US" w:eastAsia="zh-CN" w:bidi="ar-SA"/>
        </w:rPr>
        <w:t>1.</w:t>
      </w:r>
      <w:r>
        <w:rPr>
          <w:rFonts w:hint="eastAsia" w:ascii="仿宋_GB2312" w:hAnsi="Times New Roman" w:eastAsia="仿宋_GB2312" w:cs="Times New Roman"/>
          <w:color w:val="auto"/>
          <w:kern w:val="2"/>
          <w:sz w:val="30"/>
          <w:szCs w:val="30"/>
          <w:lang w:val="en-US" w:eastAsia="zh-CN" w:bidi="ar-SA"/>
        </w:rPr>
        <w:t>双方签订合同后，根据采购人</w:t>
      </w:r>
      <w:r>
        <w:rPr>
          <w:rFonts w:hint="eastAsia" w:ascii="仿宋_GB2312" w:eastAsia="仿宋_GB2312" w:cs="Times New Roman"/>
          <w:color w:val="auto"/>
          <w:kern w:val="2"/>
          <w:sz w:val="30"/>
          <w:szCs w:val="30"/>
          <w:lang w:val="en-US" w:eastAsia="zh-CN" w:bidi="ar-SA"/>
        </w:rPr>
        <w:t>的需求</w:t>
      </w:r>
      <w:r>
        <w:rPr>
          <w:rFonts w:hint="eastAsia" w:ascii="仿宋_GB2312" w:hAnsi="Times New Roman" w:eastAsia="仿宋_GB2312" w:cs="Times New Roman"/>
          <w:color w:val="auto"/>
          <w:kern w:val="2"/>
          <w:sz w:val="30"/>
          <w:szCs w:val="30"/>
          <w:lang w:val="en-US" w:eastAsia="zh-CN" w:bidi="ar-SA"/>
        </w:rPr>
        <w:t>确定</w:t>
      </w:r>
      <w:r>
        <w:rPr>
          <w:rFonts w:hint="eastAsia" w:ascii="仿宋_GB2312" w:eastAsia="仿宋_GB2312" w:cs="Times New Roman"/>
          <w:color w:val="auto"/>
          <w:kern w:val="2"/>
          <w:sz w:val="30"/>
          <w:szCs w:val="30"/>
          <w:lang w:val="en-US" w:eastAsia="zh-CN" w:bidi="ar-SA"/>
        </w:rPr>
        <w:t>送货数量</w:t>
      </w:r>
      <w:r>
        <w:rPr>
          <w:rFonts w:hint="eastAsia" w:ascii="仿宋_GB2312" w:hAnsi="Times New Roman" w:eastAsia="仿宋_GB2312" w:cs="Times New Roman"/>
          <w:color w:val="auto"/>
          <w:kern w:val="2"/>
          <w:sz w:val="30"/>
          <w:szCs w:val="30"/>
          <w:lang w:val="en-US" w:eastAsia="zh-CN" w:bidi="ar-SA"/>
        </w:rPr>
        <w:t>，</w:t>
      </w:r>
      <w:r>
        <w:rPr>
          <w:rFonts w:hint="eastAsia" w:ascii="仿宋_GB2312" w:eastAsia="仿宋_GB2312" w:cs="Times New Roman"/>
          <w:color w:val="auto"/>
          <w:kern w:val="2"/>
          <w:sz w:val="30"/>
          <w:szCs w:val="30"/>
          <w:highlight w:val="none"/>
          <w:lang w:val="en-US" w:eastAsia="zh-CN" w:bidi="ar-SA"/>
        </w:rPr>
        <w:t>3</w:t>
      </w:r>
      <w:r>
        <w:rPr>
          <w:rFonts w:hint="eastAsia" w:ascii="仿宋_GB2312" w:hAnsi="Times New Roman" w:eastAsia="仿宋_GB2312" w:cs="Times New Roman"/>
          <w:color w:val="auto"/>
          <w:kern w:val="2"/>
          <w:sz w:val="30"/>
          <w:szCs w:val="30"/>
          <w:highlight w:val="none"/>
          <w:lang w:val="en-US" w:eastAsia="zh-CN" w:bidi="ar-SA"/>
        </w:rPr>
        <w:t>日内完成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val="en-US" w:eastAsia="zh-CN"/>
        </w:rPr>
      </w:pPr>
      <w:r>
        <w:rPr>
          <w:rFonts w:hint="eastAsia" w:ascii="仿宋_GB2312" w:eastAsia="仿宋_GB2312"/>
          <w:sz w:val="52"/>
          <w:lang w:val="en-US" w:eastAsia="zh-CN"/>
        </w:rPr>
        <w:t>2022年1月份阴阳树脂采购项目</w:t>
      </w: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6"/>
        </w:rPr>
        <w:t>采购编号</w:t>
      </w:r>
      <w:r>
        <w:rPr>
          <w:rFonts w:hint="eastAsia" w:ascii="仿宋_GB2312" w:eastAsia="仿宋_GB2312"/>
          <w:sz w:val="36"/>
        </w:rPr>
        <w:t>：</w:t>
      </w:r>
      <w:r>
        <w:rPr>
          <w:rFonts w:hint="eastAsia" w:ascii="仿宋_GB2312" w:eastAsia="仿宋_GB2312"/>
          <w:sz w:val="36"/>
          <w:highlight w:val="none"/>
          <w:lang w:val="en-US" w:eastAsia="zh-CN"/>
        </w:rPr>
        <w:t>ZSNY/SBBJ2201006</w:t>
      </w:r>
    </w:p>
    <w:p>
      <w:pPr>
        <w:spacing w:line="360" w:lineRule="auto"/>
        <w:jc w:val="center"/>
        <w:rPr>
          <w:rFonts w:hint="default" w:ascii="仿宋_GB2312" w:hAnsi="宋体" w:eastAsia="仿宋_GB2312"/>
          <w:sz w:val="36"/>
          <w:lang w:val="en-US" w:eastAsia="zh-CN"/>
        </w:rPr>
      </w:pP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r>
        <w:rPr>
          <w:rFonts w:hint="eastAsia" w:ascii="仿宋_GB2312" w:hAnsi="宋体" w:eastAsia="仿宋_GB2312"/>
          <w:sz w:val="36"/>
          <w:lang w:val="en-US"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u w:val="none"/>
          <w:lang w:val="en-US" w:eastAsia="zh-CN"/>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根据贵单位询价文件要求，参</w:t>
      </w:r>
      <w:r>
        <w:rPr>
          <w:rFonts w:hint="eastAsia" w:ascii="仿宋_GB2312" w:eastAsia="仿宋_GB2312"/>
          <w:sz w:val="28"/>
          <w:szCs w:val="28"/>
          <w:highlight w:val="none"/>
        </w:rPr>
        <w:t>加</w:t>
      </w:r>
      <w:r>
        <w:rPr>
          <w:rFonts w:hint="eastAsia" w:ascii="仿宋_GB2312" w:eastAsia="仿宋_GB2312"/>
          <w:sz w:val="28"/>
          <w:szCs w:val="28"/>
          <w:highlight w:val="none"/>
          <w:u w:val="single"/>
          <w:lang w:val="en-US" w:eastAsia="zh-CN"/>
        </w:rPr>
        <w:t>2022年1月份阴阳树脂采购项目</w:t>
      </w:r>
      <w:r>
        <w:rPr>
          <w:rFonts w:hint="eastAsia" w:ascii="仿宋_GB2312" w:eastAsia="仿宋_GB2312"/>
          <w:sz w:val="28"/>
          <w:szCs w:val="28"/>
          <w:highlight w:val="none"/>
          <w:u w:val="none"/>
          <w:lang w:val="en-US" w:eastAsia="zh-CN"/>
        </w:rPr>
        <w:t>。</w:t>
      </w:r>
    </w:p>
    <w:p>
      <w:pPr>
        <w:pStyle w:val="13"/>
        <w:ind w:left="0" w:leftChars="0" w:firstLine="600" w:firstLineChars="200"/>
        <w:jc w:val="both"/>
        <w:rPr>
          <w:rFonts w:hint="eastAsia" w:ascii="仿宋_GB2312" w:eastAsia="仿宋_GB2312"/>
          <w:sz w:val="30"/>
          <w:szCs w:val="30"/>
          <w:lang w:val="en-US" w:eastAsia="zh-CN"/>
        </w:rPr>
      </w:pPr>
      <w:r>
        <w:rPr>
          <w:rFonts w:hint="eastAsia" w:ascii="仿宋_GB2312" w:eastAsia="仿宋_GB2312"/>
          <w:sz w:val="30"/>
          <w:szCs w:val="30"/>
          <w:lang w:val="en-US" w:eastAsia="zh-CN"/>
        </w:rPr>
        <w:t>1.采购内容明细</w:t>
      </w:r>
    </w:p>
    <w:p>
      <w:pPr>
        <w:rPr>
          <w:rFonts w:hint="eastAsia"/>
          <w:lang w:val="en-US" w:eastAsia="zh-CN"/>
        </w:rPr>
      </w:pPr>
    </w:p>
    <w:tbl>
      <w:tblPr>
        <w:tblStyle w:val="8"/>
        <w:tblW w:w="4156" w:type="pct"/>
        <w:jc w:val="center"/>
        <w:tblLayout w:type="autofit"/>
        <w:tblCellMar>
          <w:top w:w="0" w:type="dxa"/>
          <w:left w:w="108" w:type="dxa"/>
          <w:bottom w:w="0" w:type="dxa"/>
          <w:right w:w="108" w:type="dxa"/>
        </w:tblCellMar>
      </w:tblPr>
      <w:tblGrid>
        <w:gridCol w:w="798"/>
        <w:gridCol w:w="2410"/>
        <w:gridCol w:w="853"/>
        <w:gridCol w:w="871"/>
        <w:gridCol w:w="1412"/>
        <w:gridCol w:w="1376"/>
      </w:tblGrid>
      <w:tr>
        <w:tblPrEx>
          <w:tblCellMar>
            <w:top w:w="0" w:type="dxa"/>
            <w:left w:w="108" w:type="dxa"/>
            <w:bottom w:w="0" w:type="dxa"/>
            <w:right w:w="108" w:type="dxa"/>
          </w:tblCellMar>
        </w:tblPrEx>
        <w:trPr>
          <w:trHeight w:val="467" w:hRule="atLeast"/>
          <w:jc w:val="center"/>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55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5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9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8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1</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方正仿宋_GBK" w:hAnsi="华文仿宋" w:cs="华文仿宋"/>
                <w:sz w:val="24"/>
                <w:szCs w:val="24"/>
                <w:highlight w:val="none"/>
                <w:lang w:eastAsia="zh-CN"/>
              </w:rPr>
              <w:t>阴树脂</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sz w:val="24"/>
                <w:szCs w:val="24"/>
                <w:highlight w:val="none"/>
                <w:u w:val="none"/>
                <w:lang w:eastAsia="zh-CN"/>
              </w:rPr>
              <w:t>吨</w:t>
            </w:r>
          </w:p>
        </w:tc>
        <w:tc>
          <w:tcPr>
            <w:tcW w:w="5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0.5</w:t>
            </w:r>
          </w:p>
        </w:tc>
        <w:tc>
          <w:tcPr>
            <w:tcW w:w="9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51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2</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方正仿宋_GBK" w:hAnsi="华文仿宋" w:cs="华文仿宋"/>
                <w:sz w:val="24"/>
                <w:szCs w:val="24"/>
                <w:highlight w:val="none"/>
                <w:lang w:eastAsia="zh-CN"/>
              </w:rPr>
            </w:pPr>
            <w:r>
              <w:rPr>
                <w:rFonts w:hint="eastAsia" w:ascii="方正仿宋_GBK" w:hAnsi="华文仿宋" w:cs="华文仿宋"/>
                <w:sz w:val="24"/>
                <w:szCs w:val="24"/>
                <w:highlight w:val="none"/>
                <w:lang w:eastAsia="zh-CN"/>
              </w:rPr>
              <w:t>阳树脂</w:t>
            </w:r>
          </w:p>
        </w:tc>
        <w:tc>
          <w:tcPr>
            <w:tcW w:w="5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sz w:val="24"/>
                <w:szCs w:val="24"/>
                <w:highlight w:val="none"/>
                <w:u w:val="none"/>
                <w:lang w:eastAsia="zh-CN"/>
              </w:rPr>
              <w:t>吨</w:t>
            </w:r>
          </w:p>
        </w:tc>
        <w:tc>
          <w:tcPr>
            <w:tcW w:w="5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sz w:val="24"/>
                <w:szCs w:val="24"/>
                <w:highlight w:val="none"/>
                <w:u w:val="none"/>
                <w:lang w:val="en-US" w:eastAsia="zh-CN"/>
              </w:rPr>
              <w:t>0.5</w:t>
            </w:r>
          </w:p>
        </w:tc>
        <w:tc>
          <w:tcPr>
            <w:tcW w:w="9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8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6"/>
        <w:rPr>
          <w:rFonts w:hint="eastAsia"/>
          <w:highlight w:val="none"/>
          <w:lang w:val="en-US" w:eastAsia="zh-CN"/>
        </w:rPr>
      </w:pPr>
    </w:p>
    <w:p>
      <w:pPr>
        <w:rPr>
          <w:rFonts w:hint="eastAsia"/>
          <w:highlight w:val="none"/>
        </w:rPr>
      </w:pPr>
    </w:p>
    <w:p>
      <w:pPr>
        <w:snapToGrid w:val="0"/>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报价如下：（金额：</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rPr>
        <w:t>元，税率为</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single"/>
        </w:rPr>
        <w:t xml:space="preserve"> </w:t>
      </w:r>
      <w:r>
        <w:rPr>
          <w:rFonts w:hint="eastAsia" w:ascii="仿宋_GB2312" w:eastAsia="仿宋_GB2312"/>
          <w:sz w:val="28"/>
          <w:szCs w:val="28"/>
          <w:highlight w:val="none"/>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jc w:val="left"/>
        <w:rPr>
          <w:rStyle w:val="14"/>
          <w:rFonts w:hint="default" w:ascii="仿宋_GB2312" w:eastAsia="仿宋_GB2312" w:hAnsiTheme="minorHAnsi" w:cstheme="minorBidi"/>
          <w:sz w:val="30"/>
          <w:lang w:val="en-US" w:eastAsia="zh-CN"/>
        </w:rPr>
      </w:pPr>
      <w:r>
        <w:rPr>
          <w:rStyle w:val="14"/>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有限公司</w:t>
      </w:r>
      <w:r>
        <w:rPr>
          <w:rFonts w:hint="eastAsia" w:ascii="仿宋_GB2312" w:eastAsia="仿宋_GB2312"/>
          <w:sz w:val="28"/>
          <w:szCs w:val="28"/>
          <w:highlight w:val="none"/>
          <w:u w:val="single"/>
          <w:lang w:val="en-US" w:eastAsia="zh-CN"/>
        </w:rPr>
        <w:t>2022年1月份阴阳树脂采购项目</w:t>
      </w:r>
      <w:r>
        <w:rPr>
          <w:rFonts w:hint="eastAsia" w:ascii="仿宋_GB2312" w:eastAsia="仿宋_GB2312"/>
          <w:sz w:val="28"/>
          <w:szCs w:val="28"/>
          <w:highlight w:val="none"/>
        </w:rPr>
        <w:t>询价采购</w:t>
      </w:r>
      <w:r>
        <w:rPr>
          <w:rFonts w:hint="eastAsia" w:ascii="仿宋_GB2312" w:eastAsia="仿宋_GB2312"/>
          <w:sz w:val="28"/>
          <w:szCs w:val="28"/>
        </w:rPr>
        <w:t>，并作如下承诺：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E706E"/>
    <w:multiLevelType w:val="singleLevel"/>
    <w:tmpl w:val="CA6E706E"/>
    <w:lvl w:ilvl="0" w:tentative="0">
      <w:start w:val="6"/>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510498B"/>
    <w:rsid w:val="069524CC"/>
    <w:rsid w:val="06DB3A18"/>
    <w:rsid w:val="0AAC280A"/>
    <w:rsid w:val="0C462F7F"/>
    <w:rsid w:val="108D48DF"/>
    <w:rsid w:val="11404772"/>
    <w:rsid w:val="116166BB"/>
    <w:rsid w:val="14CB3316"/>
    <w:rsid w:val="15FC74B3"/>
    <w:rsid w:val="17C4535F"/>
    <w:rsid w:val="1801559B"/>
    <w:rsid w:val="1A9133CF"/>
    <w:rsid w:val="1B63546F"/>
    <w:rsid w:val="1B7246FA"/>
    <w:rsid w:val="1BFD0835"/>
    <w:rsid w:val="20D9106A"/>
    <w:rsid w:val="21BF0AF7"/>
    <w:rsid w:val="2304416D"/>
    <w:rsid w:val="23517387"/>
    <w:rsid w:val="2531542B"/>
    <w:rsid w:val="27664850"/>
    <w:rsid w:val="284003D4"/>
    <w:rsid w:val="28F64D2C"/>
    <w:rsid w:val="290001B9"/>
    <w:rsid w:val="29C535B3"/>
    <w:rsid w:val="29DC6F4C"/>
    <w:rsid w:val="2A1D283F"/>
    <w:rsid w:val="2ABA740C"/>
    <w:rsid w:val="2EE10029"/>
    <w:rsid w:val="2F5F0CEC"/>
    <w:rsid w:val="2FB86141"/>
    <w:rsid w:val="3135433B"/>
    <w:rsid w:val="32012442"/>
    <w:rsid w:val="329F6E88"/>
    <w:rsid w:val="330D2CFA"/>
    <w:rsid w:val="34AD504F"/>
    <w:rsid w:val="357F6A32"/>
    <w:rsid w:val="360A4C60"/>
    <w:rsid w:val="381F11EC"/>
    <w:rsid w:val="383218F5"/>
    <w:rsid w:val="39795D97"/>
    <w:rsid w:val="3C3207EE"/>
    <w:rsid w:val="402145EE"/>
    <w:rsid w:val="41A53458"/>
    <w:rsid w:val="42E525B8"/>
    <w:rsid w:val="435F025C"/>
    <w:rsid w:val="446F1489"/>
    <w:rsid w:val="44A72860"/>
    <w:rsid w:val="44E069E7"/>
    <w:rsid w:val="450B3D40"/>
    <w:rsid w:val="46820D90"/>
    <w:rsid w:val="48032717"/>
    <w:rsid w:val="48F10FAE"/>
    <w:rsid w:val="4B1307D7"/>
    <w:rsid w:val="4B6F11C7"/>
    <w:rsid w:val="52222156"/>
    <w:rsid w:val="52272AEF"/>
    <w:rsid w:val="54361AAF"/>
    <w:rsid w:val="55590643"/>
    <w:rsid w:val="571C3076"/>
    <w:rsid w:val="58774BF2"/>
    <w:rsid w:val="598D24C4"/>
    <w:rsid w:val="59A13A57"/>
    <w:rsid w:val="5BD8045A"/>
    <w:rsid w:val="5E5B1F26"/>
    <w:rsid w:val="5F0D20B0"/>
    <w:rsid w:val="611F3E76"/>
    <w:rsid w:val="61564461"/>
    <w:rsid w:val="63F02D22"/>
    <w:rsid w:val="653D69FB"/>
    <w:rsid w:val="67A84D81"/>
    <w:rsid w:val="689F2AE2"/>
    <w:rsid w:val="6A8F12D1"/>
    <w:rsid w:val="6C156F89"/>
    <w:rsid w:val="6C412C18"/>
    <w:rsid w:val="6C631AE9"/>
    <w:rsid w:val="6E2B1D30"/>
    <w:rsid w:val="6EDA0742"/>
    <w:rsid w:val="6FB40B76"/>
    <w:rsid w:val="741A3CA7"/>
    <w:rsid w:val="761E131B"/>
    <w:rsid w:val="76BE3407"/>
    <w:rsid w:val="7735354B"/>
    <w:rsid w:val="7A271D4F"/>
    <w:rsid w:val="7BF47DCC"/>
    <w:rsid w:val="7C305605"/>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Administrator</cp:lastModifiedBy>
  <cp:lastPrinted>2021-12-29T02:30:00Z</cp:lastPrinted>
  <dcterms:modified xsi:type="dcterms:W3CDTF">2022-01-06T07:10:50Z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A2CEE567CA4248798BC33F2160978809</vt:lpwstr>
  </property>
</Properties>
</file>